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EA563" w14:textId="4AC8280B" w:rsidR="00FE0CE0" w:rsidRPr="00451094" w:rsidRDefault="00FE0CE0" w:rsidP="00B934FE">
      <w:pPr>
        <w:pStyle w:val="LGAItemNoHeading"/>
        <w:spacing w:before="240"/>
        <w:rPr>
          <w:rFonts w:ascii="Arial" w:hAnsi="Arial" w:cs="Arial"/>
          <w:b w:val="0"/>
          <w:sz w:val="28"/>
          <w:szCs w:val="28"/>
        </w:rPr>
      </w:pPr>
      <w:r w:rsidRPr="00451094">
        <w:rPr>
          <w:rFonts w:ascii="Arial" w:hAnsi="Arial" w:cs="Arial"/>
          <w:sz w:val="28"/>
          <w:szCs w:val="28"/>
        </w:rPr>
        <w:t>Improvement and Innov</w:t>
      </w:r>
      <w:r w:rsidR="009F2090">
        <w:rPr>
          <w:rFonts w:ascii="Arial" w:hAnsi="Arial" w:cs="Arial"/>
          <w:sz w:val="28"/>
          <w:szCs w:val="28"/>
        </w:rPr>
        <w:t>ation Board - End of Year Report</w:t>
      </w:r>
    </w:p>
    <w:p w14:paraId="6A9BA96B" w14:textId="77777777" w:rsidR="00451094" w:rsidRPr="009F2090" w:rsidRDefault="00451094" w:rsidP="00D37E27">
      <w:pPr>
        <w:spacing w:after="240"/>
        <w:rPr>
          <w:rFonts w:ascii="Arial" w:hAnsi="Arial" w:cs="Arial"/>
          <w:color w:val="FF0000"/>
        </w:rPr>
      </w:pPr>
      <w:r w:rsidRPr="009F2090">
        <w:rPr>
          <w:rFonts w:ascii="Arial" w:hAnsi="Arial" w:cs="Arial"/>
          <w:b/>
        </w:rPr>
        <w:t>Sector-led Improvement</w:t>
      </w:r>
    </w:p>
    <w:p w14:paraId="1271AEE9" w14:textId="1C1F92FD" w:rsidR="008171C3" w:rsidRDefault="00B934FE" w:rsidP="00D37E27">
      <w:pPr>
        <w:numPr>
          <w:ilvl w:val="0"/>
          <w:numId w:val="30"/>
        </w:numPr>
        <w:spacing w:after="240"/>
        <w:rPr>
          <w:rFonts w:ascii="Arial" w:eastAsia="Calibri" w:hAnsi="Arial" w:cs="Arial"/>
        </w:rPr>
      </w:pPr>
      <w:r>
        <w:rPr>
          <w:rFonts w:ascii="Arial" w:eastAsia="Calibri" w:hAnsi="Arial" w:cs="Arial"/>
        </w:rPr>
        <w:t xml:space="preserve">This year we have seen the </w:t>
      </w:r>
      <w:r w:rsidR="00BD1CAE">
        <w:rPr>
          <w:rFonts w:ascii="Arial" w:eastAsia="Calibri" w:hAnsi="Arial" w:cs="Arial"/>
        </w:rPr>
        <w:t xml:space="preserve">successful </w:t>
      </w:r>
      <w:r w:rsidR="006B5375">
        <w:rPr>
          <w:rFonts w:ascii="Arial" w:eastAsia="Calibri" w:hAnsi="Arial" w:cs="Arial"/>
        </w:rPr>
        <w:t xml:space="preserve">delivery of a </w:t>
      </w:r>
      <w:r w:rsidR="00522EAE">
        <w:rPr>
          <w:rFonts w:ascii="Arial" w:eastAsia="Calibri" w:hAnsi="Arial" w:cs="Arial"/>
        </w:rPr>
        <w:t>wide-ranging improvement offer. All councils took up one or more of our offers; r</w:t>
      </w:r>
      <w:r w:rsidR="00BD1CAE">
        <w:rPr>
          <w:rFonts w:ascii="Arial" w:eastAsia="Calibri" w:hAnsi="Arial" w:cs="Arial"/>
        </w:rPr>
        <w:t xml:space="preserve">ecord numbers of members </w:t>
      </w:r>
      <w:r w:rsidR="00522EAE">
        <w:rPr>
          <w:rFonts w:ascii="Arial" w:eastAsia="Calibri" w:hAnsi="Arial" w:cs="Arial"/>
        </w:rPr>
        <w:t xml:space="preserve">were </w:t>
      </w:r>
      <w:r w:rsidR="00BD1CAE">
        <w:rPr>
          <w:rFonts w:ascii="Arial" w:eastAsia="Calibri" w:hAnsi="Arial" w:cs="Arial"/>
        </w:rPr>
        <w:t xml:space="preserve">trained through our leadership programmes and </w:t>
      </w:r>
      <w:r w:rsidR="00522EAE">
        <w:rPr>
          <w:rFonts w:ascii="Arial" w:eastAsia="Calibri" w:hAnsi="Arial" w:cs="Arial"/>
        </w:rPr>
        <w:t xml:space="preserve">record numbers of </w:t>
      </w:r>
      <w:r w:rsidR="00BD1CAE">
        <w:rPr>
          <w:rFonts w:ascii="Arial" w:eastAsia="Calibri" w:hAnsi="Arial" w:cs="Arial"/>
        </w:rPr>
        <w:t xml:space="preserve">graduates </w:t>
      </w:r>
      <w:r w:rsidR="00522EAE">
        <w:rPr>
          <w:rFonts w:ascii="Arial" w:eastAsia="Calibri" w:hAnsi="Arial" w:cs="Arial"/>
        </w:rPr>
        <w:t xml:space="preserve">were </w:t>
      </w:r>
      <w:r w:rsidR="00BD1CAE">
        <w:rPr>
          <w:rFonts w:ascii="Arial" w:eastAsia="Calibri" w:hAnsi="Arial" w:cs="Arial"/>
        </w:rPr>
        <w:t>attracted to the sector through our national graduate development programme</w:t>
      </w:r>
      <w:r w:rsidR="008171C3">
        <w:rPr>
          <w:rFonts w:ascii="Arial" w:eastAsia="Calibri" w:hAnsi="Arial" w:cs="Arial"/>
        </w:rPr>
        <w:t xml:space="preserve">. New </w:t>
      </w:r>
      <w:r w:rsidR="00754C6B">
        <w:rPr>
          <w:rFonts w:ascii="Arial" w:eastAsia="Calibri" w:hAnsi="Arial" w:cs="Arial"/>
        </w:rPr>
        <w:t>offers have been introduced</w:t>
      </w:r>
      <w:r w:rsidR="008171C3">
        <w:rPr>
          <w:rFonts w:ascii="Arial" w:eastAsia="Calibri" w:hAnsi="Arial" w:cs="Arial"/>
        </w:rPr>
        <w:t xml:space="preserve"> reflecting </w:t>
      </w:r>
      <w:r>
        <w:rPr>
          <w:rFonts w:ascii="Arial" w:eastAsia="Calibri" w:hAnsi="Arial" w:cs="Arial"/>
        </w:rPr>
        <w:t>the ch</w:t>
      </w:r>
      <w:r w:rsidR="008171C3">
        <w:rPr>
          <w:rFonts w:ascii="Arial" w:eastAsia="Calibri" w:hAnsi="Arial" w:cs="Arial"/>
        </w:rPr>
        <w:t>anging needs</w:t>
      </w:r>
      <w:r w:rsidR="00BD1CAE">
        <w:rPr>
          <w:rFonts w:ascii="Arial" w:eastAsia="Calibri" w:hAnsi="Arial" w:cs="Arial"/>
        </w:rPr>
        <w:t xml:space="preserve"> </w:t>
      </w:r>
      <w:r w:rsidR="008171C3">
        <w:rPr>
          <w:rFonts w:ascii="Arial" w:eastAsia="Calibri" w:hAnsi="Arial" w:cs="Arial"/>
        </w:rPr>
        <w:t>of the sector (</w:t>
      </w:r>
      <w:proofErr w:type="spellStart"/>
      <w:r w:rsidR="008171C3">
        <w:rPr>
          <w:rFonts w:ascii="Arial" w:eastAsia="Calibri" w:hAnsi="Arial" w:cs="Arial"/>
        </w:rPr>
        <w:t>eg</w:t>
      </w:r>
      <w:proofErr w:type="spellEnd"/>
      <w:r w:rsidR="008171C3">
        <w:rPr>
          <w:rFonts w:ascii="Arial" w:eastAsia="Calibri" w:hAnsi="Arial" w:cs="Arial"/>
        </w:rPr>
        <w:t xml:space="preserve"> the Housing Advisers programme) and we have </w:t>
      </w:r>
      <w:r w:rsidR="008366EE">
        <w:rPr>
          <w:rFonts w:ascii="Arial" w:eastAsia="Calibri" w:hAnsi="Arial" w:cs="Arial"/>
        </w:rPr>
        <w:t>helped the sector respond</w:t>
      </w:r>
      <w:r w:rsidR="008171C3">
        <w:rPr>
          <w:rFonts w:ascii="Arial" w:eastAsia="Calibri" w:hAnsi="Arial" w:cs="Arial"/>
        </w:rPr>
        <w:t xml:space="preserve"> to in-year developments such as C</w:t>
      </w:r>
      <w:r w:rsidR="008366EE">
        <w:rPr>
          <w:rFonts w:ascii="Arial" w:eastAsia="Calibri" w:hAnsi="Arial" w:cs="Arial"/>
        </w:rPr>
        <w:t>arillion and Grenfell.</w:t>
      </w:r>
    </w:p>
    <w:p w14:paraId="50BB6871" w14:textId="6A01101E" w:rsidR="00522EAE" w:rsidRDefault="00754C6B" w:rsidP="00522EAE">
      <w:pPr>
        <w:pStyle w:val="NoSpacing"/>
        <w:numPr>
          <w:ilvl w:val="0"/>
          <w:numId w:val="30"/>
        </w:numPr>
        <w:rPr>
          <w:rFonts w:ascii="Arial" w:hAnsi="Arial" w:cs="Arial"/>
        </w:rPr>
      </w:pPr>
      <w:r>
        <w:rPr>
          <w:rFonts w:ascii="Arial" w:eastAsia="Calibri" w:hAnsi="Arial" w:cs="Arial"/>
        </w:rPr>
        <w:t>In addition</w:t>
      </w:r>
      <w:r w:rsidR="00D6263E">
        <w:rPr>
          <w:rFonts w:ascii="Arial" w:eastAsia="Calibri" w:hAnsi="Arial" w:cs="Arial"/>
        </w:rPr>
        <w:t xml:space="preserve"> the</w:t>
      </w:r>
      <w:r>
        <w:rPr>
          <w:rFonts w:ascii="Arial" w:eastAsia="Calibri" w:hAnsi="Arial" w:cs="Arial"/>
        </w:rPr>
        <w:t xml:space="preserve"> r</w:t>
      </w:r>
      <w:r w:rsidR="00BD1CAE">
        <w:rPr>
          <w:rFonts w:ascii="Arial" w:eastAsia="Calibri" w:hAnsi="Arial" w:cs="Arial"/>
        </w:rPr>
        <w:t xml:space="preserve">esults from the latest LGA perceptions survey demonstrate that our </w:t>
      </w:r>
      <w:r w:rsidR="00522EAE">
        <w:rPr>
          <w:rFonts w:ascii="Arial" w:eastAsia="Calibri" w:hAnsi="Arial" w:cs="Arial"/>
        </w:rPr>
        <w:t xml:space="preserve">support has impact and that </w:t>
      </w:r>
      <w:r w:rsidR="00D6263E">
        <w:rPr>
          <w:rFonts w:ascii="Arial" w:eastAsia="Calibri" w:hAnsi="Arial" w:cs="Arial"/>
        </w:rPr>
        <w:t>support for this sector-led</w:t>
      </w:r>
      <w:r w:rsidR="00BD1CAE">
        <w:rPr>
          <w:rFonts w:ascii="Arial" w:eastAsia="Calibri" w:hAnsi="Arial" w:cs="Arial"/>
        </w:rPr>
        <w:t xml:space="preserve"> approach </w:t>
      </w:r>
      <w:r w:rsidR="00D6263E">
        <w:rPr>
          <w:rFonts w:ascii="Arial" w:eastAsia="Calibri" w:hAnsi="Arial" w:cs="Arial"/>
        </w:rPr>
        <w:t xml:space="preserve">to improvement </w:t>
      </w:r>
      <w:r w:rsidR="00BD1CAE">
        <w:rPr>
          <w:rFonts w:ascii="Arial" w:eastAsia="Calibri" w:hAnsi="Arial" w:cs="Arial"/>
        </w:rPr>
        <w:t xml:space="preserve">continues to grow. </w:t>
      </w:r>
      <w:r w:rsidR="00522EAE" w:rsidRPr="001C5478">
        <w:rPr>
          <w:rFonts w:ascii="Arial" w:hAnsi="Arial" w:cs="Arial"/>
        </w:rPr>
        <w:t>96 per cent of</w:t>
      </w:r>
      <w:r w:rsidR="00522EAE">
        <w:rPr>
          <w:rFonts w:ascii="Arial" w:hAnsi="Arial" w:cs="Arial"/>
        </w:rPr>
        <w:t xml:space="preserve"> council</w:t>
      </w:r>
      <w:r w:rsidR="00522EAE" w:rsidRPr="001C5478">
        <w:rPr>
          <w:rFonts w:ascii="Arial" w:hAnsi="Arial" w:cs="Arial"/>
        </w:rPr>
        <w:t xml:space="preserve"> leaders and 95 per cent of </w:t>
      </w:r>
      <w:r w:rsidR="00522EAE">
        <w:rPr>
          <w:rFonts w:ascii="Arial" w:hAnsi="Arial" w:cs="Arial"/>
        </w:rPr>
        <w:t xml:space="preserve">council </w:t>
      </w:r>
      <w:r w:rsidR="00522EAE" w:rsidRPr="001C5478">
        <w:rPr>
          <w:rFonts w:ascii="Arial" w:hAnsi="Arial" w:cs="Arial"/>
        </w:rPr>
        <w:t>chief executives</w:t>
      </w:r>
      <w:r w:rsidR="00522EAE">
        <w:rPr>
          <w:rFonts w:ascii="Arial" w:hAnsi="Arial" w:cs="Arial"/>
        </w:rPr>
        <w:t xml:space="preserve"> said support from the LGA had</w:t>
      </w:r>
      <w:r w:rsidR="00522EAE" w:rsidRPr="001C5478">
        <w:rPr>
          <w:rFonts w:ascii="Arial" w:hAnsi="Arial" w:cs="Arial"/>
        </w:rPr>
        <w:t xml:space="preserve"> a positive impact on their authority.</w:t>
      </w:r>
      <w:r w:rsidR="00522EAE">
        <w:rPr>
          <w:rFonts w:ascii="Arial" w:hAnsi="Arial" w:cs="Arial"/>
        </w:rPr>
        <w:t xml:space="preserve"> Moreover t</w:t>
      </w:r>
      <w:r w:rsidR="00522EAE" w:rsidRPr="00160407">
        <w:rPr>
          <w:rFonts w:ascii="Arial" w:hAnsi="Arial" w:cs="Arial"/>
        </w:rPr>
        <w:t>here was an eight percentage point increase, across all respondents</w:t>
      </w:r>
      <w:r w:rsidR="00522EAE">
        <w:rPr>
          <w:rFonts w:ascii="Arial" w:hAnsi="Arial" w:cs="Arial"/>
        </w:rPr>
        <w:t>,</w:t>
      </w:r>
      <w:r w:rsidR="00522EAE" w:rsidRPr="00160407">
        <w:rPr>
          <w:rFonts w:ascii="Arial" w:hAnsi="Arial" w:cs="Arial"/>
        </w:rPr>
        <w:t xml:space="preserve"> in the proportion saying that sector-led improvement is the right approach and a 19 percentage point increase since 2012.</w:t>
      </w:r>
    </w:p>
    <w:p w14:paraId="0F377D87" w14:textId="77777777" w:rsidR="00522EAE" w:rsidRPr="00160407" w:rsidRDefault="00522EAE" w:rsidP="00522EAE">
      <w:pPr>
        <w:pStyle w:val="NoSpacing"/>
        <w:rPr>
          <w:rFonts w:ascii="Arial" w:hAnsi="Arial" w:cs="Arial"/>
        </w:rPr>
      </w:pPr>
    </w:p>
    <w:p w14:paraId="7911760A" w14:textId="330539FA" w:rsidR="00451094" w:rsidRPr="00583D49" w:rsidRDefault="000D720D" w:rsidP="00583D49">
      <w:pPr>
        <w:numPr>
          <w:ilvl w:val="0"/>
          <w:numId w:val="30"/>
        </w:numPr>
        <w:spacing w:after="240"/>
        <w:rPr>
          <w:rFonts w:ascii="Arial" w:eastAsia="Calibri" w:hAnsi="Arial" w:cs="Arial"/>
        </w:rPr>
      </w:pPr>
      <w:r>
        <w:rPr>
          <w:rFonts w:ascii="Arial" w:eastAsia="Calibri" w:hAnsi="Arial" w:cs="Arial"/>
        </w:rPr>
        <w:t xml:space="preserve">Our </w:t>
      </w:r>
      <w:r w:rsidR="00451094">
        <w:rPr>
          <w:rFonts w:ascii="Arial" w:eastAsia="Calibri" w:hAnsi="Arial" w:cs="Arial"/>
        </w:rPr>
        <w:t>approach</w:t>
      </w:r>
      <w:r w:rsidR="00754C6B">
        <w:rPr>
          <w:rFonts w:ascii="Arial" w:eastAsia="Calibri" w:hAnsi="Arial" w:cs="Arial"/>
        </w:rPr>
        <w:t xml:space="preserve"> to improvement, developed in collaboration with the sector,</w:t>
      </w:r>
      <w:r w:rsidR="00451094">
        <w:rPr>
          <w:rFonts w:ascii="Arial" w:eastAsia="Calibri" w:hAnsi="Arial" w:cs="Arial"/>
        </w:rPr>
        <w:t xml:space="preserve"> provides different tiers of support depending on the intensity of the challenges faced locally</w:t>
      </w:r>
      <w:r w:rsidR="00754C6B">
        <w:rPr>
          <w:rFonts w:ascii="Arial" w:eastAsia="Calibri" w:hAnsi="Arial" w:cs="Arial"/>
        </w:rPr>
        <w:t xml:space="preserve">. Our </w:t>
      </w:r>
      <w:r>
        <w:rPr>
          <w:rFonts w:ascii="Arial" w:eastAsia="Calibri" w:hAnsi="Arial" w:cs="Arial"/>
        </w:rPr>
        <w:t xml:space="preserve">regionally based team of </w:t>
      </w:r>
      <w:r w:rsidRPr="00D37E27">
        <w:rPr>
          <w:rFonts w:ascii="Arial" w:eastAsia="Calibri" w:hAnsi="Arial" w:cs="Arial"/>
          <w:b/>
        </w:rPr>
        <w:t>Principal Advisers</w:t>
      </w:r>
      <w:r w:rsidR="00754C6B">
        <w:rPr>
          <w:rFonts w:ascii="Arial" w:eastAsia="Calibri" w:hAnsi="Arial" w:cs="Arial"/>
        </w:rPr>
        <w:t xml:space="preserve"> act</w:t>
      </w:r>
      <w:r>
        <w:rPr>
          <w:rFonts w:ascii="Arial" w:eastAsia="Calibri" w:hAnsi="Arial" w:cs="Arial"/>
        </w:rPr>
        <w:t xml:space="preserve"> as the </w:t>
      </w:r>
      <w:r w:rsidR="000330D1" w:rsidRPr="000330D1">
        <w:rPr>
          <w:rFonts w:ascii="Arial" w:eastAsia="Calibri" w:hAnsi="Arial" w:cs="Arial"/>
        </w:rPr>
        <w:t>focal point for discussions with councils about their improvement needs and th</w:t>
      </w:r>
      <w:r w:rsidR="00A073B8">
        <w:rPr>
          <w:rFonts w:ascii="Arial" w:eastAsia="Calibri" w:hAnsi="Arial" w:cs="Arial"/>
        </w:rPr>
        <w:t>e help</w:t>
      </w:r>
      <w:r w:rsidR="000330D1">
        <w:rPr>
          <w:rFonts w:ascii="Arial" w:eastAsia="Calibri" w:hAnsi="Arial" w:cs="Arial"/>
        </w:rPr>
        <w:t xml:space="preserve"> we can make available. W</w:t>
      </w:r>
      <w:r w:rsidR="00583D49">
        <w:rPr>
          <w:rFonts w:ascii="Arial" w:eastAsia="Calibri" w:hAnsi="Arial" w:cs="Arial"/>
        </w:rPr>
        <w:t>e work</w:t>
      </w:r>
      <w:r w:rsidR="00451094" w:rsidRPr="00583D49">
        <w:rPr>
          <w:rFonts w:ascii="Arial" w:eastAsia="Calibri" w:hAnsi="Arial" w:cs="Arial"/>
        </w:rPr>
        <w:t xml:space="preserve"> on the basis that every council and fire and rescue service will have a corporate peer challenge or finance peer review (at no cost) at least every 4-5 years. We also expect participating councils to publish the peer challenge report, to produce an action plan and to have a f</w:t>
      </w:r>
      <w:r w:rsidR="00754C6B" w:rsidRPr="00583D49">
        <w:rPr>
          <w:rFonts w:ascii="Arial" w:eastAsia="Calibri" w:hAnsi="Arial" w:cs="Arial"/>
        </w:rPr>
        <w:t>ollow-up visit.</w:t>
      </w:r>
    </w:p>
    <w:p w14:paraId="2DEA56F1" w14:textId="7ACFC2AE" w:rsidR="00E515DD" w:rsidRPr="00D37E27" w:rsidRDefault="00451094" w:rsidP="00D37E27">
      <w:pPr>
        <w:numPr>
          <w:ilvl w:val="0"/>
          <w:numId w:val="30"/>
        </w:numPr>
        <w:spacing w:after="240"/>
        <w:rPr>
          <w:rFonts w:ascii="Arial" w:eastAsia="Calibri" w:hAnsi="Arial" w:cs="Arial"/>
        </w:rPr>
      </w:pPr>
      <w:r>
        <w:rPr>
          <w:rFonts w:ascii="Arial" w:eastAsia="Calibri" w:hAnsi="Arial" w:cs="Arial"/>
        </w:rPr>
        <w:t>We keep our offer of support un</w:t>
      </w:r>
      <w:r w:rsidR="000330D1">
        <w:rPr>
          <w:rFonts w:ascii="Arial" w:eastAsia="Calibri" w:hAnsi="Arial" w:cs="Arial"/>
        </w:rPr>
        <w:t>der</w:t>
      </w:r>
      <w:r w:rsidR="00D37E27">
        <w:rPr>
          <w:rFonts w:ascii="Arial" w:eastAsia="Calibri" w:hAnsi="Arial" w:cs="Arial"/>
        </w:rPr>
        <w:t xml:space="preserve"> review</w:t>
      </w:r>
      <w:r w:rsidR="000330D1">
        <w:rPr>
          <w:rFonts w:ascii="Arial" w:eastAsia="Calibri" w:hAnsi="Arial" w:cs="Arial"/>
        </w:rPr>
        <w:t xml:space="preserve"> and as part of the</w:t>
      </w:r>
      <w:r>
        <w:rPr>
          <w:rFonts w:ascii="Arial" w:eastAsia="Calibri" w:hAnsi="Arial" w:cs="Arial"/>
        </w:rPr>
        <w:t xml:space="preserve"> second full-scale </w:t>
      </w:r>
      <w:r w:rsidRPr="00D6263E">
        <w:rPr>
          <w:rFonts w:ascii="Arial" w:eastAsia="Calibri" w:hAnsi="Arial" w:cs="Arial"/>
          <w:b/>
        </w:rPr>
        <w:t>evaluation</w:t>
      </w:r>
      <w:r w:rsidR="000330D1">
        <w:rPr>
          <w:rFonts w:ascii="Arial" w:eastAsia="Calibri" w:hAnsi="Arial" w:cs="Arial"/>
        </w:rPr>
        <w:t xml:space="preserve"> of the approach have received specific reports arising from an independent evaluation of the </w:t>
      </w:r>
      <w:r w:rsidR="000330D1" w:rsidRPr="00D6263E">
        <w:rPr>
          <w:rFonts w:ascii="Arial" w:eastAsia="Calibri" w:hAnsi="Arial" w:cs="Arial"/>
        </w:rPr>
        <w:t xml:space="preserve">Corporate Peer Challenge </w:t>
      </w:r>
      <w:r w:rsidR="00D37E27" w:rsidRPr="00D6263E">
        <w:rPr>
          <w:rFonts w:ascii="Arial" w:eastAsia="Calibri" w:hAnsi="Arial" w:cs="Arial"/>
        </w:rPr>
        <w:t>(</w:t>
      </w:r>
      <w:r w:rsidR="00D37E27">
        <w:rPr>
          <w:rFonts w:ascii="Arial" w:eastAsia="Calibri" w:hAnsi="Arial" w:cs="Arial"/>
        </w:rPr>
        <w:t xml:space="preserve">CPC) </w:t>
      </w:r>
      <w:r w:rsidR="000330D1">
        <w:rPr>
          <w:rFonts w:ascii="Arial" w:eastAsia="Calibri" w:hAnsi="Arial" w:cs="Arial"/>
        </w:rPr>
        <w:t xml:space="preserve">offer and an evaluation of our leadership programmes. </w:t>
      </w:r>
      <w:r w:rsidR="000330D1" w:rsidRPr="000330D1">
        <w:rPr>
          <w:rFonts w:ascii="Arial" w:eastAsia="Calibri" w:hAnsi="Arial" w:cs="Arial"/>
        </w:rPr>
        <w:t>We also</w:t>
      </w:r>
      <w:r w:rsidR="000330D1">
        <w:rPr>
          <w:rFonts w:ascii="Arial" w:eastAsia="Calibri" w:hAnsi="Arial" w:cs="Arial"/>
          <w:b/>
        </w:rPr>
        <w:t xml:space="preserve"> </w:t>
      </w:r>
      <w:r w:rsidR="000330D1" w:rsidRPr="000330D1">
        <w:rPr>
          <w:rFonts w:ascii="Arial" w:eastAsia="Calibri" w:hAnsi="Arial" w:cs="Arial"/>
        </w:rPr>
        <w:t xml:space="preserve">undertook a wide-ranging consultation with the sector about their support needs for </w:t>
      </w:r>
      <w:r w:rsidR="00E515DD">
        <w:rPr>
          <w:rFonts w:ascii="Arial" w:eastAsia="Calibri" w:hAnsi="Arial" w:cs="Arial"/>
        </w:rPr>
        <w:t>20</w:t>
      </w:r>
      <w:r w:rsidR="00A073B8">
        <w:rPr>
          <w:rFonts w:ascii="Arial" w:eastAsia="Calibri" w:hAnsi="Arial" w:cs="Arial"/>
        </w:rPr>
        <w:t>18/19</w:t>
      </w:r>
      <w:r w:rsidR="000330D1" w:rsidRPr="000330D1">
        <w:rPr>
          <w:rFonts w:ascii="Arial" w:eastAsia="Calibri" w:hAnsi="Arial" w:cs="Arial"/>
        </w:rPr>
        <w:t xml:space="preserve"> which has shaped our</w:t>
      </w:r>
      <w:r w:rsidR="000330D1">
        <w:rPr>
          <w:rFonts w:ascii="Arial" w:eastAsia="Calibri" w:hAnsi="Arial" w:cs="Arial"/>
          <w:b/>
        </w:rPr>
        <w:t xml:space="preserve"> </w:t>
      </w:r>
      <w:r w:rsidR="000330D1">
        <w:rPr>
          <w:rFonts w:ascii="Arial" w:eastAsia="Calibri" w:hAnsi="Arial" w:cs="Arial"/>
        </w:rPr>
        <w:t>M</w:t>
      </w:r>
      <w:r w:rsidR="000330D1" w:rsidRPr="000330D1">
        <w:rPr>
          <w:rFonts w:ascii="Arial" w:eastAsia="Calibri" w:hAnsi="Arial" w:cs="Arial"/>
        </w:rPr>
        <w:t>emorandum of Understanding</w:t>
      </w:r>
      <w:r w:rsidR="00D37E27">
        <w:rPr>
          <w:rFonts w:ascii="Arial" w:eastAsia="Calibri" w:hAnsi="Arial" w:cs="Arial"/>
        </w:rPr>
        <w:t xml:space="preserve"> (MoU)</w:t>
      </w:r>
      <w:r w:rsidR="002B7D7D">
        <w:rPr>
          <w:rFonts w:ascii="Arial" w:eastAsia="Calibri" w:hAnsi="Arial" w:cs="Arial"/>
        </w:rPr>
        <w:t xml:space="preserve"> with MH</w:t>
      </w:r>
      <w:r w:rsidR="000330D1" w:rsidRPr="000330D1">
        <w:rPr>
          <w:rFonts w:ascii="Arial" w:eastAsia="Calibri" w:hAnsi="Arial" w:cs="Arial"/>
        </w:rPr>
        <w:t>CLG.</w:t>
      </w:r>
    </w:p>
    <w:p w14:paraId="483331F6" w14:textId="12C8C9FB" w:rsidR="00A073B8" w:rsidRPr="00A073B8" w:rsidRDefault="00A073B8" w:rsidP="00A073B8">
      <w:pPr>
        <w:pStyle w:val="ListParagraph"/>
        <w:numPr>
          <w:ilvl w:val="0"/>
          <w:numId w:val="30"/>
        </w:numPr>
        <w:autoSpaceDE w:val="0"/>
        <w:autoSpaceDN w:val="0"/>
        <w:rPr>
          <w:rFonts w:ascii="Arial" w:hAnsi="Arial" w:cs="Arial"/>
          <w:iCs/>
          <w:color w:val="000000"/>
        </w:rPr>
      </w:pPr>
      <w:r w:rsidRPr="00A073B8">
        <w:rPr>
          <w:rFonts w:ascii="Arial" w:hAnsi="Arial" w:cs="Arial"/>
          <w:iCs/>
          <w:color w:val="000000"/>
        </w:rPr>
        <w:t xml:space="preserve">We ran our sixth successful </w:t>
      </w:r>
      <w:r w:rsidRPr="00A073B8">
        <w:rPr>
          <w:rFonts w:ascii="Arial" w:hAnsi="Arial" w:cs="Arial"/>
          <w:b/>
          <w:bCs/>
          <w:iCs/>
          <w:color w:val="000000"/>
        </w:rPr>
        <w:t xml:space="preserve">Innovation Zone </w:t>
      </w:r>
      <w:r w:rsidRPr="00A073B8">
        <w:rPr>
          <w:rFonts w:ascii="Arial" w:hAnsi="Arial" w:cs="Arial"/>
          <w:iCs/>
          <w:color w:val="000000"/>
        </w:rPr>
        <w:t>at our Annual Conference this year involving at least 46 speakers, representing innovative work from 40 organisations. Improvement and Innovation Board members helped compere the Zone programme, which commenc</w:t>
      </w:r>
      <w:r>
        <w:rPr>
          <w:rFonts w:ascii="Arial" w:hAnsi="Arial" w:cs="Arial"/>
          <w:iCs/>
          <w:color w:val="000000"/>
        </w:rPr>
        <w:t>ed with an engaging session from</w:t>
      </w:r>
      <w:r w:rsidRPr="00A073B8">
        <w:rPr>
          <w:rFonts w:ascii="Arial" w:hAnsi="Arial" w:cs="Arial"/>
          <w:iCs/>
          <w:color w:val="000000"/>
        </w:rPr>
        <w:t xml:space="preserve"> Southend-on-Sea Borough Counci</w:t>
      </w:r>
      <w:r>
        <w:rPr>
          <w:rFonts w:ascii="Arial" w:hAnsi="Arial" w:cs="Arial"/>
          <w:iCs/>
          <w:color w:val="000000"/>
        </w:rPr>
        <w:t>l and their robot Pepper. T</w:t>
      </w:r>
      <w:r w:rsidRPr="00A073B8">
        <w:rPr>
          <w:rFonts w:ascii="Arial" w:hAnsi="Arial" w:cs="Arial"/>
          <w:iCs/>
          <w:color w:val="000000"/>
        </w:rPr>
        <w:t xml:space="preserve">he </w:t>
      </w:r>
      <w:r>
        <w:rPr>
          <w:rFonts w:ascii="Arial" w:hAnsi="Arial" w:cs="Arial"/>
          <w:iCs/>
          <w:color w:val="000000"/>
        </w:rPr>
        <w:t>final day’s programme showcased</w:t>
      </w:r>
      <w:r w:rsidRPr="00A073B8">
        <w:rPr>
          <w:rFonts w:ascii="Arial" w:hAnsi="Arial" w:cs="Arial"/>
          <w:iCs/>
          <w:color w:val="000000"/>
        </w:rPr>
        <w:t xml:space="preserve"> how Thurrock Council and others are addressing female genital mutilation and how councils are working with </w:t>
      </w:r>
      <w:proofErr w:type="spellStart"/>
      <w:r w:rsidRPr="00A073B8">
        <w:rPr>
          <w:rFonts w:ascii="Arial" w:hAnsi="Arial" w:cs="Arial"/>
          <w:iCs/>
          <w:color w:val="000000"/>
        </w:rPr>
        <w:t>Nesta</w:t>
      </w:r>
      <w:proofErr w:type="spellEnd"/>
      <w:r w:rsidRPr="00A073B8">
        <w:rPr>
          <w:rFonts w:ascii="Arial" w:hAnsi="Arial" w:cs="Arial"/>
          <w:iCs/>
          <w:color w:val="000000"/>
        </w:rPr>
        <w:t xml:space="preserve"> to explore the future of drones</w:t>
      </w:r>
      <w:r w:rsidR="001F17BC">
        <w:rPr>
          <w:rFonts w:ascii="Arial" w:hAnsi="Arial" w:cs="Arial"/>
          <w:iCs/>
          <w:color w:val="000000"/>
        </w:rPr>
        <w:t>,</w:t>
      </w:r>
      <w:r w:rsidRPr="00A073B8">
        <w:rPr>
          <w:rFonts w:ascii="Arial" w:hAnsi="Arial" w:cs="Arial"/>
          <w:iCs/>
          <w:color w:val="000000"/>
        </w:rPr>
        <w:t xml:space="preserve"> based on public needs and ambitions. Hundreds of delegates vis</w:t>
      </w:r>
      <w:r w:rsidR="001F17BC">
        <w:rPr>
          <w:rFonts w:ascii="Arial" w:hAnsi="Arial" w:cs="Arial"/>
          <w:iCs/>
          <w:color w:val="000000"/>
        </w:rPr>
        <w:t xml:space="preserve">ited the Zone and case studies </w:t>
      </w:r>
      <w:r w:rsidRPr="00A073B8">
        <w:rPr>
          <w:rFonts w:ascii="Arial" w:hAnsi="Arial" w:cs="Arial"/>
          <w:iCs/>
          <w:color w:val="000000"/>
        </w:rPr>
        <w:t xml:space="preserve">will be uploaded to the LGA website to further share those lessons with others. </w:t>
      </w:r>
    </w:p>
    <w:p w14:paraId="6FD09D8C" w14:textId="77777777" w:rsidR="009F2090" w:rsidRDefault="009F2090" w:rsidP="00FF1784">
      <w:pPr>
        <w:pStyle w:val="NoSpacing"/>
        <w:rPr>
          <w:rFonts w:ascii="Arial" w:hAnsi="Arial" w:cs="Arial"/>
          <w:b/>
          <w:bCs/>
          <w:szCs w:val="22"/>
        </w:rPr>
      </w:pPr>
    </w:p>
    <w:p w14:paraId="734BD803" w14:textId="77777777" w:rsidR="00FE0CE0" w:rsidRPr="009F2090" w:rsidRDefault="00FE0CE0" w:rsidP="00FF1784">
      <w:pPr>
        <w:pStyle w:val="NoSpacing"/>
        <w:rPr>
          <w:rFonts w:ascii="Arial" w:hAnsi="Arial" w:cs="Arial"/>
          <w:b/>
          <w:bCs/>
          <w:szCs w:val="22"/>
        </w:rPr>
      </w:pPr>
      <w:r w:rsidRPr="009F2090">
        <w:rPr>
          <w:rFonts w:ascii="Arial" w:hAnsi="Arial" w:cs="Arial"/>
          <w:b/>
          <w:bCs/>
          <w:szCs w:val="22"/>
        </w:rPr>
        <w:t>Improvement</w:t>
      </w:r>
    </w:p>
    <w:p w14:paraId="3FAAEEBD" w14:textId="77777777" w:rsidR="00451094" w:rsidRPr="00674FCA" w:rsidRDefault="00451094" w:rsidP="00674FCA">
      <w:pPr>
        <w:rPr>
          <w:rFonts w:ascii="Arial" w:hAnsi="Arial" w:cs="Arial"/>
          <w:szCs w:val="22"/>
        </w:rPr>
      </w:pPr>
    </w:p>
    <w:p w14:paraId="1B95A80C" w14:textId="110F8276" w:rsidR="00F2344B" w:rsidRDefault="00451094" w:rsidP="00F2344B">
      <w:pPr>
        <w:pStyle w:val="ListParagraph"/>
        <w:numPr>
          <w:ilvl w:val="0"/>
          <w:numId w:val="30"/>
        </w:numPr>
        <w:spacing w:after="240"/>
        <w:rPr>
          <w:rFonts w:ascii="Arial" w:hAnsi="Arial" w:cs="Arial"/>
        </w:rPr>
      </w:pPr>
      <w:r w:rsidRPr="00F2344B">
        <w:rPr>
          <w:rFonts w:ascii="Arial" w:hAnsi="Arial" w:cs="Arial"/>
        </w:rPr>
        <w:t xml:space="preserve">Working </w:t>
      </w:r>
      <w:r w:rsidRPr="00F2344B">
        <w:rPr>
          <w:rFonts w:ascii="Arial" w:hAnsi="Arial" w:cs="Arial"/>
          <w:bCs/>
        </w:rPr>
        <w:t xml:space="preserve">through the LGA’s Lead Member Peers and Principal Advisers, we have provided </w:t>
      </w:r>
      <w:r w:rsidRPr="00F2344B">
        <w:rPr>
          <w:rFonts w:ascii="Arial" w:hAnsi="Arial" w:cs="Arial"/>
          <w:b/>
          <w:bCs/>
        </w:rPr>
        <w:t>targeted support to individual councils</w:t>
      </w:r>
      <w:r w:rsidRPr="00F2344B">
        <w:rPr>
          <w:rFonts w:ascii="Arial" w:hAnsi="Arial" w:cs="Arial"/>
          <w:bCs/>
        </w:rPr>
        <w:t xml:space="preserve"> and groups of councils, for example:</w:t>
      </w:r>
      <w:r w:rsidR="00FF1784" w:rsidRPr="00F2344B">
        <w:rPr>
          <w:rFonts w:ascii="Arial" w:hAnsi="Arial" w:cs="Arial"/>
          <w:bCs/>
        </w:rPr>
        <w:t xml:space="preserve"> </w:t>
      </w:r>
      <w:r w:rsidR="00FF1784" w:rsidRPr="00F2344B">
        <w:rPr>
          <w:rFonts w:ascii="Arial" w:hAnsi="Arial" w:cs="Arial"/>
          <w:bCs/>
        </w:rPr>
        <w:lastRenderedPageBreak/>
        <w:t>change of control support to 25</w:t>
      </w:r>
      <w:r w:rsidRPr="00F2344B">
        <w:rPr>
          <w:rFonts w:ascii="Arial" w:hAnsi="Arial" w:cs="Arial"/>
          <w:bCs/>
        </w:rPr>
        <w:t xml:space="preserve"> councils, </w:t>
      </w:r>
      <w:r w:rsidRPr="00F2344B">
        <w:rPr>
          <w:rFonts w:ascii="Arial" w:hAnsi="Arial" w:cs="Arial"/>
        </w:rPr>
        <w:t>besp</w:t>
      </w:r>
      <w:r w:rsidR="00430244">
        <w:rPr>
          <w:rFonts w:ascii="Arial" w:hAnsi="Arial" w:cs="Arial"/>
        </w:rPr>
        <w:t>oke peer mentoring support to 77</w:t>
      </w:r>
      <w:r w:rsidRPr="00F2344B">
        <w:rPr>
          <w:rFonts w:ascii="Arial" w:hAnsi="Arial" w:cs="Arial"/>
        </w:rPr>
        <w:t xml:space="preserve"> councils</w:t>
      </w:r>
      <w:r w:rsidR="00FF1784" w:rsidRPr="00F2344B">
        <w:rPr>
          <w:rFonts w:ascii="Arial" w:hAnsi="Arial" w:cs="Arial"/>
        </w:rPr>
        <w:t xml:space="preserve"> (often arising as part of the peer challenge follow up action)</w:t>
      </w:r>
      <w:r w:rsidRPr="00F2344B">
        <w:rPr>
          <w:rFonts w:ascii="Arial" w:hAnsi="Arial" w:cs="Arial"/>
        </w:rPr>
        <w:t>, t</w:t>
      </w:r>
      <w:r w:rsidR="00FF1784" w:rsidRPr="00F2344B">
        <w:rPr>
          <w:rFonts w:ascii="Arial" w:hAnsi="Arial" w:cs="Arial"/>
        </w:rPr>
        <w:t xml:space="preserve">op team development work </w:t>
      </w:r>
      <w:r w:rsidR="00430244">
        <w:rPr>
          <w:rFonts w:ascii="Arial" w:hAnsi="Arial" w:cs="Arial"/>
        </w:rPr>
        <w:t>with 16</w:t>
      </w:r>
      <w:r w:rsidRPr="00F2344B">
        <w:rPr>
          <w:rFonts w:ascii="Arial" w:hAnsi="Arial" w:cs="Arial"/>
        </w:rPr>
        <w:t xml:space="preserve"> councils,</w:t>
      </w:r>
      <w:r w:rsidR="00430244">
        <w:rPr>
          <w:rFonts w:ascii="Arial" w:hAnsi="Arial" w:cs="Arial"/>
        </w:rPr>
        <w:t xml:space="preserve"> service-based support to 45</w:t>
      </w:r>
      <w:r w:rsidR="00FF1784" w:rsidRPr="00F2344B">
        <w:rPr>
          <w:rFonts w:ascii="Arial" w:hAnsi="Arial" w:cs="Arial"/>
        </w:rPr>
        <w:t xml:space="preserve"> councils and working with </w:t>
      </w:r>
      <w:proofErr w:type="spellStart"/>
      <w:r w:rsidR="00FF1784" w:rsidRPr="00F2344B">
        <w:rPr>
          <w:rFonts w:ascii="Arial" w:hAnsi="Arial" w:cs="Arial"/>
        </w:rPr>
        <w:t>C</w:t>
      </w:r>
      <w:r w:rsidR="00430244">
        <w:rPr>
          <w:rFonts w:ascii="Arial" w:hAnsi="Arial" w:cs="Arial"/>
        </w:rPr>
        <w:t>fPS</w:t>
      </w:r>
      <w:proofErr w:type="spellEnd"/>
      <w:r w:rsidR="00430244">
        <w:rPr>
          <w:rFonts w:ascii="Arial" w:hAnsi="Arial" w:cs="Arial"/>
        </w:rPr>
        <w:t>, advice and support to 52</w:t>
      </w:r>
      <w:r w:rsidR="00FF1784" w:rsidRPr="00F2344B">
        <w:rPr>
          <w:rFonts w:ascii="Arial" w:hAnsi="Arial" w:cs="Arial"/>
        </w:rPr>
        <w:t xml:space="preserve"> councils to help develop scrutiny. </w:t>
      </w:r>
    </w:p>
    <w:p w14:paraId="13C55732" w14:textId="23606467" w:rsidR="008C7EA1" w:rsidRDefault="00454DB9" w:rsidP="008C7EA1">
      <w:pPr>
        <w:pStyle w:val="ListParagraph"/>
        <w:numPr>
          <w:ilvl w:val="0"/>
          <w:numId w:val="30"/>
        </w:numPr>
        <w:spacing w:after="240"/>
        <w:rPr>
          <w:rFonts w:ascii="Arial" w:hAnsi="Arial" w:cs="Arial"/>
          <w:szCs w:val="22"/>
        </w:rPr>
      </w:pPr>
      <w:r>
        <w:rPr>
          <w:rFonts w:ascii="Arial" w:hAnsi="Arial" w:cs="Arial"/>
          <w:iCs/>
          <w:color w:val="000000"/>
          <w:szCs w:val="22"/>
        </w:rPr>
        <w:t>During 2017/18</w:t>
      </w:r>
      <w:r w:rsidR="00430244">
        <w:rPr>
          <w:rFonts w:ascii="Arial" w:hAnsi="Arial" w:cs="Arial"/>
          <w:iCs/>
          <w:color w:val="000000"/>
          <w:szCs w:val="22"/>
        </w:rPr>
        <w:t xml:space="preserve"> 115</w:t>
      </w:r>
      <w:r w:rsidR="00F2344B" w:rsidRPr="00F2344B">
        <w:rPr>
          <w:rFonts w:ascii="Arial" w:hAnsi="Arial" w:cs="Arial"/>
          <w:iCs/>
          <w:color w:val="000000"/>
          <w:szCs w:val="22"/>
        </w:rPr>
        <w:t xml:space="preserve"> </w:t>
      </w:r>
      <w:r w:rsidR="00F2344B" w:rsidRPr="00D37E27">
        <w:rPr>
          <w:rFonts w:ascii="Arial" w:hAnsi="Arial" w:cs="Arial"/>
          <w:b/>
          <w:iCs/>
          <w:color w:val="000000"/>
          <w:szCs w:val="22"/>
        </w:rPr>
        <w:t>peer challenges</w:t>
      </w:r>
      <w:r w:rsidR="00F2344B" w:rsidRPr="00F2344B">
        <w:rPr>
          <w:rFonts w:ascii="Arial" w:hAnsi="Arial" w:cs="Arial"/>
          <w:iCs/>
          <w:color w:val="000000"/>
          <w:szCs w:val="22"/>
        </w:rPr>
        <w:t xml:space="preserve"> have been delivered covering a range of different areas including corporate, finance</w:t>
      </w:r>
      <w:r w:rsidR="00F2344B">
        <w:rPr>
          <w:rFonts w:ascii="Arial" w:hAnsi="Arial" w:cs="Arial"/>
          <w:iCs/>
          <w:color w:val="000000"/>
          <w:szCs w:val="22"/>
        </w:rPr>
        <w:t>, fire, children's and adults.</w:t>
      </w:r>
      <w:r w:rsidR="00430244">
        <w:rPr>
          <w:rFonts w:ascii="Arial" w:hAnsi="Arial" w:cs="Arial"/>
          <w:iCs/>
          <w:color w:val="000000"/>
          <w:szCs w:val="22"/>
        </w:rPr>
        <w:t xml:space="preserve"> 865</w:t>
      </w:r>
      <w:r w:rsidR="00F2344B" w:rsidRPr="00F2344B">
        <w:rPr>
          <w:rFonts w:ascii="Arial" w:hAnsi="Arial" w:cs="Arial"/>
          <w:iCs/>
          <w:color w:val="000000"/>
          <w:szCs w:val="22"/>
        </w:rPr>
        <w:t xml:space="preserve"> peer challenges have been delivered since 2011, meaning t</w:t>
      </w:r>
      <w:r w:rsidR="00430244">
        <w:rPr>
          <w:rFonts w:ascii="Arial" w:hAnsi="Arial" w:cs="Arial"/>
          <w:iCs/>
          <w:color w:val="000000"/>
          <w:szCs w:val="22"/>
        </w:rPr>
        <w:t>hat councils have contributed over</w:t>
      </w:r>
      <w:r w:rsidR="001F17BC">
        <w:rPr>
          <w:rFonts w:ascii="Arial" w:hAnsi="Arial" w:cs="Arial"/>
          <w:iCs/>
          <w:color w:val="000000"/>
          <w:szCs w:val="22"/>
        </w:rPr>
        <w:t xml:space="preserve"> </w:t>
      </w:r>
      <w:r w:rsidR="00430244">
        <w:rPr>
          <w:rFonts w:ascii="Arial" w:hAnsi="Arial" w:cs="Arial"/>
          <w:iCs/>
          <w:color w:val="000000"/>
          <w:szCs w:val="22"/>
        </w:rPr>
        <w:t>17</w:t>
      </w:r>
      <w:r w:rsidR="001F17BC">
        <w:rPr>
          <w:rFonts w:ascii="Arial" w:hAnsi="Arial" w:cs="Arial"/>
          <w:iCs/>
          <w:color w:val="000000"/>
          <w:szCs w:val="22"/>
        </w:rPr>
        <w:t>,</w:t>
      </w:r>
      <w:r w:rsidR="00F2344B" w:rsidRPr="00F2344B">
        <w:rPr>
          <w:rFonts w:ascii="Arial" w:hAnsi="Arial" w:cs="Arial"/>
          <w:iCs/>
          <w:color w:val="000000"/>
          <w:szCs w:val="22"/>
        </w:rPr>
        <w:t>000 days of senior councillor and officer time, representing a considerable investment</w:t>
      </w:r>
      <w:r w:rsidR="00D6263E">
        <w:rPr>
          <w:rFonts w:ascii="Arial" w:hAnsi="Arial" w:cs="Arial"/>
          <w:iCs/>
          <w:color w:val="000000"/>
          <w:szCs w:val="22"/>
        </w:rPr>
        <w:t xml:space="preserve"> by the sector in its own improvement</w:t>
      </w:r>
      <w:r w:rsidR="00F2344B">
        <w:rPr>
          <w:rFonts w:ascii="Arial" w:hAnsi="Arial" w:cs="Arial"/>
          <w:iCs/>
          <w:color w:val="000000"/>
          <w:szCs w:val="22"/>
        </w:rPr>
        <w:t xml:space="preserve">. </w:t>
      </w:r>
      <w:r w:rsidR="00430244">
        <w:rPr>
          <w:rFonts w:ascii="Arial" w:hAnsi="Arial" w:cs="Arial"/>
          <w:iCs/>
          <w:color w:val="000000"/>
          <w:szCs w:val="22"/>
        </w:rPr>
        <w:t>We</w:t>
      </w:r>
      <w:r w:rsidR="00ED397E">
        <w:rPr>
          <w:rFonts w:ascii="Arial" w:hAnsi="Arial" w:cs="Arial"/>
          <w:iCs/>
          <w:color w:val="000000"/>
          <w:szCs w:val="22"/>
        </w:rPr>
        <w:t xml:space="preserve"> have also delivered 10</w:t>
      </w:r>
      <w:r w:rsidR="00F2344B" w:rsidRPr="00F2344B">
        <w:rPr>
          <w:rFonts w:ascii="Arial" w:hAnsi="Arial" w:cs="Arial"/>
          <w:iCs/>
          <w:color w:val="000000"/>
          <w:szCs w:val="22"/>
        </w:rPr>
        <w:t xml:space="preserve"> peer development or briefing events during the year as we seek to widen and refresh our pool of member and officer peers.</w:t>
      </w:r>
      <w:r w:rsidR="00ED397E" w:rsidRPr="00ED397E">
        <w:rPr>
          <w:rFonts w:ascii="Arial" w:hAnsi="Arial" w:cs="Arial"/>
          <w:sz w:val="24"/>
          <w:szCs w:val="24"/>
        </w:rPr>
        <w:t xml:space="preserve"> </w:t>
      </w:r>
      <w:r w:rsidR="00ED397E" w:rsidRPr="00ED397E">
        <w:rPr>
          <w:rFonts w:ascii="Arial" w:hAnsi="Arial" w:cs="Arial"/>
          <w:szCs w:val="22"/>
        </w:rPr>
        <w:t xml:space="preserve">Of the peers deployed during 2017/18 approximately a third were doing a Corporate Peer Challenge for the first time. </w:t>
      </w:r>
    </w:p>
    <w:p w14:paraId="15243F49" w14:textId="7FBDB77D" w:rsidR="00F2344B" w:rsidRPr="008C7EA1" w:rsidRDefault="00F2344B" w:rsidP="008C7EA1">
      <w:pPr>
        <w:pStyle w:val="ListParagraph"/>
        <w:numPr>
          <w:ilvl w:val="0"/>
          <w:numId w:val="30"/>
        </w:numPr>
        <w:spacing w:after="240"/>
        <w:rPr>
          <w:rFonts w:ascii="Arial" w:hAnsi="Arial" w:cs="Arial"/>
          <w:szCs w:val="22"/>
        </w:rPr>
      </w:pPr>
      <w:r w:rsidRPr="008C7EA1">
        <w:rPr>
          <w:rFonts w:ascii="Arial" w:hAnsi="Arial" w:cs="Arial"/>
          <w:iCs/>
          <w:color w:val="000000"/>
          <w:szCs w:val="22"/>
        </w:rPr>
        <w:t xml:space="preserve">The </w:t>
      </w:r>
      <w:r w:rsidR="00D37E27" w:rsidRPr="008C7EA1">
        <w:rPr>
          <w:rFonts w:ascii="Arial" w:hAnsi="Arial" w:cs="Arial"/>
          <w:iCs/>
          <w:color w:val="000000"/>
          <w:szCs w:val="22"/>
        </w:rPr>
        <w:t>CPC</w:t>
      </w:r>
      <w:r w:rsidRPr="008C7EA1">
        <w:rPr>
          <w:rFonts w:ascii="Arial" w:hAnsi="Arial" w:cs="Arial"/>
          <w:iCs/>
          <w:color w:val="000000"/>
          <w:szCs w:val="22"/>
        </w:rPr>
        <w:t xml:space="preserve"> programme</w:t>
      </w:r>
      <w:r w:rsidR="00ED397E" w:rsidRPr="008C7EA1">
        <w:rPr>
          <w:rFonts w:ascii="Arial" w:hAnsi="Arial" w:cs="Arial"/>
          <w:iCs/>
          <w:color w:val="000000"/>
          <w:szCs w:val="22"/>
        </w:rPr>
        <w:t xml:space="preserve"> has involved engagement with 64 councils in 2017/18</w:t>
      </w:r>
      <w:r w:rsidRPr="008C7EA1">
        <w:rPr>
          <w:rFonts w:ascii="Arial" w:hAnsi="Arial" w:cs="Arial"/>
          <w:iCs/>
          <w:color w:val="000000"/>
          <w:szCs w:val="22"/>
        </w:rPr>
        <w:t xml:space="preserve"> through a full corporate peer challenge, finance peer review, or a peer-led follow up visit. </w:t>
      </w:r>
      <w:r w:rsidR="00ED397E" w:rsidRPr="008C7EA1">
        <w:rPr>
          <w:rFonts w:ascii="Arial" w:hAnsi="Arial" w:cs="Arial"/>
          <w:iCs/>
          <w:color w:val="000000"/>
          <w:szCs w:val="22"/>
        </w:rPr>
        <w:t xml:space="preserve">We are continuing to implement recommendations from the </w:t>
      </w:r>
      <w:r w:rsidRPr="008C7EA1">
        <w:rPr>
          <w:rFonts w:ascii="Arial" w:hAnsi="Arial" w:cs="Arial"/>
          <w:iCs/>
          <w:color w:val="000000"/>
          <w:szCs w:val="22"/>
        </w:rPr>
        <w:t>independent evaluation of the programme (‘</w:t>
      </w:r>
      <w:r w:rsidRPr="008C7EA1">
        <w:rPr>
          <w:rFonts w:ascii="Arial" w:hAnsi="Arial" w:cs="Arial"/>
          <w:b/>
          <w:iCs/>
          <w:color w:val="000000"/>
          <w:szCs w:val="22"/>
        </w:rPr>
        <w:t>Rising to the Challenge</w:t>
      </w:r>
      <w:r w:rsidRPr="008C7EA1">
        <w:rPr>
          <w:rFonts w:ascii="Arial" w:hAnsi="Arial" w:cs="Arial"/>
          <w:iCs/>
          <w:color w:val="000000"/>
          <w:szCs w:val="22"/>
        </w:rPr>
        <w:t xml:space="preserve">’) </w:t>
      </w:r>
      <w:r w:rsidR="00ED397E" w:rsidRPr="008C7EA1">
        <w:rPr>
          <w:rFonts w:ascii="Arial" w:hAnsi="Arial" w:cs="Arial"/>
          <w:iCs/>
          <w:color w:val="000000"/>
          <w:szCs w:val="22"/>
        </w:rPr>
        <w:t>which demonstrated</w:t>
      </w:r>
      <w:r w:rsidRPr="008C7EA1">
        <w:rPr>
          <w:rFonts w:ascii="Arial" w:hAnsi="Arial" w:cs="Arial"/>
          <w:iCs/>
          <w:color w:val="000000"/>
          <w:szCs w:val="22"/>
        </w:rPr>
        <w:t xml:space="preserve"> that the </w:t>
      </w:r>
      <w:r w:rsidR="00D37E27" w:rsidRPr="008C7EA1">
        <w:rPr>
          <w:rFonts w:ascii="Arial" w:hAnsi="Arial" w:cs="Arial"/>
          <w:iCs/>
          <w:color w:val="000000"/>
          <w:szCs w:val="22"/>
        </w:rPr>
        <w:t>CPC</w:t>
      </w:r>
      <w:r w:rsidRPr="008C7EA1">
        <w:rPr>
          <w:rFonts w:ascii="Arial" w:hAnsi="Arial" w:cs="Arial"/>
          <w:iCs/>
          <w:color w:val="000000"/>
          <w:szCs w:val="22"/>
        </w:rPr>
        <w:t xml:space="preserve"> remains a highly effective tool</w:t>
      </w:r>
      <w:r w:rsidR="00D37E27" w:rsidRPr="008C7EA1">
        <w:rPr>
          <w:rFonts w:ascii="Arial" w:hAnsi="Arial" w:cs="Arial"/>
          <w:iCs/>
          <w:color w:val="000000"/>
          <w:szCs w:val="22"/>
        </w:rPr>
        <w:t>,</w:t>
      </w:r>
      <w:r w:rsidRPr="008C7EA1">
        <w:rPr>
          <w:rFonts w:ascii="Arial" w:hAnsi="Arial" w:cs="Arial"/>
          <w:iCs/>
          <w:color w:val="000000"/>
          <w:szCs w:val="22"/>
        </w:rPr>
        <w:t xml:space="preserve"> has a positive impact for participating councils and the sector as a whole, and provides value for money.</w:t>
      </w:r>
      <w:r w:rsidR="008C7EA1" w:rsidRPr="008C7EA1">
        <w:rPr>
          <w:rFonts w:ascii="Arial" w:hAnsi="Arial" w:cs="Arial"/>
          <w:iCs/>
          <w:color w:val="000000"/>
          <w:szCs w:val="22"/>
        </w:rPr>
        <w:t xml:space="preserve"> This is reinforced by results from our own impact survey of authorities receiving a peer challenge in 16/1</w:t>
      </w:r>
      <w:r w:rsidR="008C7EA1">
        <w:rPr>
          <w:rFonts w:ascii="Arial" w:hAnsi="Arial" w:cs="Arial"/>
          <w:iCs/>
          <w:color w:val="000000"/>
          <w:szCs w:val="22"/>
        </w:rPr>
        <w:t xml:space="preserve">7.  </w:t>
      </w:r>
      <w:r w:rsidR="008C7EA1" w:rsidRPr="008C7EA1">
        <w:rPr>
          <w:rFonts w:ascii="Arial" w:hAnsi="Arial" w:cs="Arial"/>
          <w:szCs w:val="22"/>
        </w:rPr>
        <w:t>94</w:t>
      </w:r>
      <w:r w:rsidR="00BC43BA">
        <w:rPr>
          <w:rFonts w:ascii="Arial" w:hAnsi="Arial" w:cs="Arial"/>
          <w:szCs w:val="22"/>
        </w:rPr>
        <w:t xml:space="preserve"> per cent</w:t>
      </w:r>
      <w:r w:rsidR="008C7EA1" w:rsidRPr="008C7EA1">
        <w:rPr>
          <w:rFonts w:ascii="Arial" w:hAnsi="Arial" w:cs="Arial"/>
          <w:szCs w:val="22"/>
        </w:rPr>
        <w:t xml:space="preserve"> of respondents said the corporate peer challenge (including any further improvement support it triggered) had</w:t>
      </w:r>
      <w:r w:rsidR="008C7EA1">
        <w:rPr>
          <w:rFonts w:ascii="Arial" w:hAnsi="Arial" w:cs="Arial"/>
          <w:szCs w:val="22"/>
        </w:rPr>
        <w:t xml:space="preserve"> had</w:t>
      </w:r>
      <w:r w:rsidR="008C7EA1" w:rsidRPr="008C7EA1">
        <w:rPr>
          <w:rFonts w:ascii="Arial" w:hAnsi="Arial" w:cs="Arial"/>
          <w:szCs w:val="22"/>
        </w:rPr>
        <w:t xml:space="preserve"> a positive impact </w:t>
      </w:r>
      <w:r w:rsidR="008C7EA1">
        <w:rPr>
          <w:rFonts w:ascii="Arial" w:hAnsi="Arial" w:cs="Arial"/>
          <w:szCs w:val="22"/>
        </w:rPr>
        <w:t xml:space="preserve">both </w:t>
      </w:r>
      <w:r w:rsidR="008C7EA1" w:rsidRPr="008C7EA1">
        <w:rPr>
          <w:rFonts w:ascii="Arial" w:hAnsi="Arial" w:cs="Arial"/>
          <w:szCs w:val="22"/>
        </w:rPr>
        <w:t>on the</w:t>
      </w:r>
      <w:r w:rsidR="008C7EA1">
        <w:rPr>
          <w:rFonts w:ascii="Arial" w:hAnsi="Arial" w:cs="Arial"/>
          <w:szCs w:val="22"/>
        </w:rPr>
        <w:t>ir</w:t>
      </w:r>
      <w:r w:rsidR="008C7EA1" w:rsidRPr="008C7EA1">
        <w:rPr>
          <w:rFonts w:ascii="Arial" w:hAnsi="Arial" w:cs="Arial"/>
          <w:szCs w:val="22"/>
        </w:rPr>
        <w:t xml:space="preserve"> council’s performance</w:t>
      </w:r>
      <w:r w:rsidR="008C7EA1">
        <w:rPr>
          <w:rFonts w:ascii="Arial" w:hAnsi="Arial" w:cs="Arial"/>
          <w:szCs w:val="22"/>
        </w:rPr>
        <w:t xml:space="preserve"> and on the delivery of its priorities.</w:t>
      </w:r>
    </w:p>
    <w:p w14:paraId="2A9C971B" w14:textId="15D73EDC" w:rsidR="006B5375" w:rsidRPr="00D37E27" w:rsidRDefault="00F2344B" w:rsidP="00D37E27">
      <w:pPr>
        <w:pStyle w:val="ListParagraph"/>
        <w:numPr>
          <w:ilvl w:val="0"/>
          <w:numId w:val="30"/>
        </w:numPr>
        <w:spacing w:after="240"/>
        <w:rPr>
          <w:rFonts w:ascii="Arial" w:hAnsi="Arial" w:cs="Arial"/>
        </w:rPr>
      </w:pPr>
      <w:r w:rsidRPr="00D37E27">
        <w:rPr>
          <w:rFonts w:ascii="Arial" w:hAnsi="Arial" w:cs="Arial"/>
          <w:b/>
          <w:color w:val="000000"/>
          <w:szCs w:val="22"/>
        </w:rPr>
        <w:t>Public Sector Audit Appointments Limited</w:t>
      </w:r>
      <w:r w:rsidRPr="00F2344B">
        <w:rPr>
          <w:rFonts w:ascii="Arial" w:hAnsi="Arial" w:cs="Arial"/>
          <w:color w:val="000000"/>
          <w:szCs w:val="22"/>
        </w:rPr>
        <w:t xml:space="preserve"> (PSAA), a company owned by the Improvement and Development Agency, </w:t>
      </w:r>
      <w:r w:rsidR="00E57699">
        <w:rPr>
          <w:rFonts w:ascii="Arial" w:hAnsi="Arial" w:cs="Arial"/>
          <w:color w:val="000000"/>
          <w:szCs w:val="22"/>
        </w:rPr>
        <w:t xml:space="preserve">successfully put in place new audit contracts </w:t>
      </w:r>
      <w:r w:rsidRPr="00F2344B">
        <w:rPr>
          <w:rFonts w:ascii="Arial" w:hAnsi="Arial" w:cs="Arial"/>
          <w:color w:val="000000"/>
          <w:szCs w:val="22"/>
        </w:rPr>
        <w:t xml:space="preserve">to </w:t>
      </w:r>
      <w:r w:rsidR="00E57699">
        <w:rPr>
          <w:rFonts w:ascii="Arial" w:hAnsi="Arial" w:cs="Arial"/>
          <w:color w:val="000000"/>
          <w:szCs w:val="22"/>
        </w:rPr>
        <w:t>replace those which ended in</w:t>
      </w:r>
      <w:r w:rsidRPr="00F2344B">
        <w:rPr>
          <w:rFonts w:ascii="Arial" w:hAnsi="Arial" w:cs="Arial"/>
          <w:color w:val="000000"/>
          <w:szCs w:val="22"/>
        </w:rPr>
        <w:t xml:space="preserve"> March 2018. </w:t>
      </w:r>
      <w:r w:rsidR="00E57699">
        <w:rPr>
          <w:rFonts w:ascii="Arial" w:hAnsi="Arial" w:cs="Arial"/>
          <w:color w:val="000000"/>
          <w:szCs w:val="22"/>
        </w:rPr>
        <w:t>PSAA secured a 23</w:t>
      </w:r>
      <w:r w:rsidR="00BC43BA">
        <w:rPr>
          <w:rFonts w:ascii="Arial" w:hAnsi="Arial" w:cs="Arial"/>
          <w:color w:val="000000"/>
          <w:szCs w:val="22"/>
        </w:rPr>
        <w:t xml:space="preserve"> per cent</w:t>
      </w:r>
      <w:r w:rsidR="00E57699">
        <w:rPr>
          <w:rFonts w:ascii="Arial" w:hAnsi="Arial" w:cs="Arial"/>
          <w:color w:val="000000"/>
          <w:szCs w:val="22"/>
        </w:rPr>
        <w:t xml:space="preserve"> reduction in audit fees for all councils opting in to the national scheme. </w:t>
      </w:r>
      <w:r w:rsidRPr="00F2344B">
        <w:rPr>
          <w:rFonts w:ascii="Arial" w:hAnsi="Arial" w:cs="Arial"/>
          <w:color w:val="000000"/>
          <w:szCs w:val="22"/>
        </w:rPr>
        <w:t>This i</w:t>
      </w:r>
      <w:r w:rsidR="00D37E27">
        <w:rPr>
          <w:rFonts w:ascii="Arial" w:hAnsi="Arial" w:cs="Arial"/>
          <w:color w:val="000000"/>
          <w:szCs w:val="22"/>
        </w:rPr>
        <w:t>s a remarkable achievement and demonstrates</w:t>
      </w:r>
      <w:r w:rsidRPr="00F2344B">
        <w:rPr>
          <w:rFonts w:ascii="Arial" w:hAnsi="Arial" w:cs="Arial"/>
          <w:color w:val="000000"/>
          <w:szCs w:val="22"/>
        </w:rPr>
        <w:t xml:space="preserve"> the benefits of a co-ordinated national </w:t>
      </w:r>
      <w:r w:rsidRPr="00D37E27">
        <w:rPr>
          <w:rFonts w:ascii="Arial" w:hAnsi="Arial" w:cs="Arial"/>
          <w:szCs w:val="22"/>
        </w:rPr>
        <w:t>approach, envisaged and promoted by the LGA and delivered by PSAA.</w:t>
      </w:r>
    </w:p>
    <w:p w14:paraId="545DBA81" w14:textId="77777777" w:rsidR="002F3A57" w:rsidRPr="009F2090" w:rsidRDefault="002F3A57" w:rsidP="00D37E27">
      <w:pPr>
        <w:spacing w:after="240"/>
        <w:rPr>
          <w:rFonts w:ascii="Arial" w:hAnsi="Arial" w:cs="Arial"/>
          <w:b/>
          <w:bCs/>
        </w:rPr>
      </w:pPr>
      <w:r w:rsidRPr="009F2090">
        <w:rPr>
          <w:rFonts w:ascii="Arial" w:hAnsi="Arial" w:cs="Arial"/>
          <w:b/>
          <w:bCs/>
        </w:rPr>
        <w:t>Productivity</w:t>
      </w:r>
    </w:p>
    <w:p w14:paraId="2AC8BC95" w14:textId="6B8A3403" w:rsidR="00286C1F" w:rsidRPr="00760936" w:rsidRDefault="00286C1F" w:rsidP="00760936">
      <w:pPr>
        <w:pStyle w:val="NoSpacing"/>
        <w:numPr>
          <w:ilvl w:val="0"/>
          <w:numId w:val="30"/>
        </w:numPr>
        <w:rPr>
          <w:rFonts w:ascii="Arial" w:hAnsi="Arial" w:cs="Arial"/>
          <w:lang w:val="en"/>
        </w:rPr>
      </w:pPr>
      <w:r w:rsidRPr="00721C8F">
        <w:rPr>
          <w:rFonts w:ascii="Arial" w:hAnsi="Arial" w:cs="Arial"/>
        </w:rPr>
        <w:t>We have continued to encourage councils to consider the potential benefits of</w:t>
      </w:r>
      <w:r w:rsidRPr="00721C8F">
        <w:rPr>
          <w:rFonts w:ascii="Arial" w:hAnsi="Arial" w:cs="Arial"/>
          <w:b/>
        </w:rPr>
        <w:t xml:space="preserve"> shared service</w:t>
      </w:r>
      <w:r w:rsidRPr="00721C8F">
        <w:rPr>
          <w:rFonts w:ascii="Arial" w:hAnsi="Arial" w:cs="Arial"/>
        </w:rPr>
        <w:t xml:space="preserve"> arrangements and </w:t>
      </w:r>
      <w:r w:rsidR="00D6263E">
        <w:rPr>
          <w:rFonts w:ascii="Arial" w:hAnsi="Arial" w:cs="Arial"/>
        </w:rPr>
        <w:t xml:space="preserve">run the </w:t>
      </w:r>
      <w:r w:rsidRPr="00721C8F">
        <w:rPr>
          <w:rFonts w:ascii="Arial" w:hAnsi="Arial" w:cs="Arial"/>
        </w:rPr>
        <w:t xml:space="preserve">shared services ‘matchmaking’ service </w:t>
      </w:r>
      <w:r w:rsidRPr="00721C8F">
        <w:rPr>
          <w:rFonts w:ascii="Arial" w:hAnsi="Arial" w:cs="Arial"/>
          <w:lang w:val="en"/>
        </w:rPr>
        <w:t>to provide assistance to councils who wish to share services and/or manag</w:t>
      </w:r>
      <w:r w:rsidR="00760936">
        <w:rPr>
          <w:rFonts w:ascii="Arial" w:hAnsi="Arial" w:cs="Arial"/>
          <w:lang w:val="en"/>
        </w:rPr>
        <w:t>ement teams with other council</w:t>
      </w:r>
      <w:r w:rsidR="00D6263E">
        <w:rPr>
          <w:rFonts w:ascii="Arial" w:hAnsi="Arial" w:cs="Arial"/>
          <w:lang w:val="en"/>
        </w:rPr>
        <w:t>s</w:t>
      </w:r>
      <w:r w:rsidRPr="00760936">
        <w:rPr>
          <w:rFonts w:ascii="Arial" w:hAnsi="Arial" w:cs="Arial"/>
        </w:rPr>
        <w:t>.</w:t>
      </w:r>
      <w:r w:rsidR="00760936">
        <w:rPr>
          <w:rFonts w:ascii="Arial" w:hAnsi="Arial" w:cs="Arial"/>
        </w:rPr>
        <w:t xml:space="preserve"> The 2017/18 </w:t>
      </w:r>
      <w:r w:rsidR="00760936" w:rsidRPr="00760936">
        <w:rPr>
          <w:rFonts w:ascii="Arial" w:hAnsi="Arial" w:cs="Arial"/>
        </w:rPr>
        <w:t>refresh of the Shared Service Map evidenced £805m of cumulative efficiency savings from 550 shared service arrangements, this further evidences t</w:t>
      </w:r>
      <w:r w:rsidR="00D6263E">
        <w:rPr>
          <w:rFonts w:ascii="Arial" w:hAnsi="Arial" w:cs="Arial"/>
        </w:rPr>
        <w:t>he local government sector</w:t>
      </w:r>
      <w:r w:rsidR="00760936" w:rsidRPr="00760936">
        <w:rPr>
          <w:rFonts w:ascii="Arial" w:hAnsi="Arial" w:cs="Arial"/>
        </w:rPr>
        <w:t xml:space="preserve"> at the forefront of collaborative working, working with restricted budgets whilst </w:t>
      </w:r>
      <w:r w:rsidR="00760936">
        <w:rPr>
          <w:rFonts w:ascii="Arial" w:hAnsi="Arial" w:cs="Arial"/>
        </w:rPr>
        <w:t>still making efficiency savings.</w:t>
      </w:r>
    </w:p>
    <w:p w14:paraId="0E305F44" w14:textId="77777777" w:rsidR="00760936" w:rsidRPr="00721C8F" w:rsidRDefault="00760936" w:rsidP="00760936">
      <w:pPr>
        <w:pStyle w:val="NoSpacing"/>
        <w:rPr>
          <w:rFonts w:ascii="Arial" w:hAnsi="Arial" w:cs="Arial"/>
          <w:lang w:val="en"/>
        </w:rPr>
      </w:pPr>
    </w:p>
    <w:p w14:paraId="71F7722C" w14:textId="4411E6C6" w:rsidR="00286C1F" w:rsidRPr="00BF7433" w:rsidRDefault="00286C1F" w:rsidP="007F5FD6">
      <w:pPr>
        <w:pStyle w:val="ListParagraph"/>
        <w:numPr>
          <w:ilvl w:val="0"/>
          <w:numId w:val="30"/>
        </w:numPr>
        <w:spacing w:after="240"/>
        <w:rPr>
          <w:rFonts w:ascii="Arial" w:hAnsi="Arial" w:cs="Arial"/>
        </w:rPr>
      </w:pPr>
      <w:r w:rsidRPr="00721C8F">
        <w:rPr>
          <w:rFonts w:ascii="Arial" w:hAnsi="Arial" w:cs="Arial"/>
        </w:rPr>
        <w:t xml:space="preserve">Local Government’s interest in </w:t>
      </w:r>
      <w:r w:rsidRPr="007F5FD6">
        <w:rPr>
          <w:rFonts w:ascii="Arial" w:hAnsi="Arial" w:cs="Arial"/>
          <w:b/>
        </w:rPr>
        <w:t>commercialisation and income generation</w:t>
      </w:r>
      <w:r w:rsidRPr="00721C8F">
        <w:rPr>
          <w:rFonts w:ascii="Arial" w:hAnsi="Arial" w:cs="Arial"/>
        </w:rPr>
        <w:t xml:space="preserve"> has continued to grow</w:t>
      </w:r>
      <w:r w:rsidR="007F5FD6">
        <w:rPr>
          <w:rFonts w:ascii="Arial" w:hAnsi="Arial" w:cs="Arial"/>
        </w:rPr>
        <w:t xml:space="preserve"> </w:t>
      </w:r>
      <w:r w:rsidR="007F5FD6" w:rsidRPr="007F5FD6">
        <w:rPr>
          <w:rFonts w:ascii="Arial" w:hAnsi="Arial" w:cs="Arial"/>
        </w:rPr>
        <w:t>throughout 2017/18 and we have developed a range of support designed to help councils pursue appropriate and well considered commercial opportunities. This has included updated guidance, an interactive map of council commercial good practice, delivery of the first four cohorts of the LGA/</w:t>
      </w:r>
      <w:proofErr w:type="spellStart"/>
      <w:r w:rsidR="007F5FD6" w:rsidRPr="007F5FD6">
        <w:rPr>
          <w:rFonts w:ascii="Arial" w:hAnsi="Arial" w:cs="Arial"/>
        </w:rPr>
        <w:t>IoD</w:t>
      </w:r>
      <w:proofErr w:type="spellEnd"/>
      <w:r w:rsidR="007F5FD6" w:rsidRPr="007F5FD6">
        <w:rPr>
          <w:rFonts w:ascii="Arial" w:hAnsi="Arial" w:cs="Arial"/>
        </w:rPr>
        <w:t xml:space="preserve"> commercial skills training for officers, and the design and delivery of two commercial skills masterclasses for elected council</w:t>
      </w:r>
      <w:r w:rsidR="007F5FD6">
        <w:rPr>
          <w:rFonts w:ascii="Arial" w:hAnsi="Arial" w:cs="Arial"/>
        </w:rPr>
        <w:t>l</w:t>
      </w:r>
      <w:r w:rsidR="007F5FD6" w:rsidRPr="007F5FD6">
        <w:rPr>
          <w:rFonts w:ascii="Arial" w:hAnsi="Arial" w:cs="Arial"/>
        </w:rPr>
        <w:t xml:space="preserve">ors. </w:t>
      </w:r>
      <w:r w:rsidR="007F5FD6" w:rsidRPr="007F5FD6">
        <w:rPr>
          <w:rFonts w:ascii="Arial" w:hAnsi="Arial" w:cs="Arial"/>
          <w:b/>
        </w:rPr>
        <w:t>Commercial experts</w:t>
      </w:r>
      <w:r w:rsidR="007F5FD6" w:rsidRPr="007F5FD6">
        <w:rPr>
          <w:rFonts w:ascii="Arial" w:hAnsi="Arial" w:cs="Arial"/>
        </w:rPr>
        <w:t xml:space="preserve"> were commissioned through the LGA’s Commercial Experts programme to work with 5 councils this year, contributing towards £9.3 million additional income for these councils.</w:t>
      </w:r>
    </w:p>
    <w:p w14:paraId="371B12A6" w14:textId="01126585" w:rsidR="00BF7433" w:rsidRPr="00BF7433" w:rsidRDefault="007F5FD6" w:rsidP="007F5FD6">
      <w:pPr>
        <w:pStyle w:val="ListParagraph"/>
        <w:numPr>
          <w:ilvl w:val="0"/>
          <w:numId w:val="30"/>
        </w:numPr>
        <w:spacing w:after="240"/>
        <w:rPr>
          <w:rFonts w:ascii="Arial" w:hAnsi="Arial" w:cs="Arial"/>
        </w:rPr>
      </w:pPr>
      <w:r w:rsidRPr="007F5FD6">
        <w:rPr>
          <w:rFonts w:ascii="Arial" w:hAnsi="Arial" w:cs="Arial"/>
        </w:rPr>
        <w:lastRenderedPageBreak/>
        <w:t xml:space="preserve">Our </w:t>
      </w:r>
      <w:r w:rsidRPr="007F5FD6">
        <w:rPr>
          <w:rFonts w:ascii="Arial" w:hAnsi="Arial" w:cs="Arial"/>
          <w:b/>
        </w:rPr>
        <w:t>productivity experts programme</w:t>
      </w:r>
      <w:r>
        <w:rPr>
          <w:rFonts w:ascii="Arial" w:hAnsi="Arial" w:cs="Arial"/>
        </w:rPr>
        <w:t xml:space="preserve"> is</w:t>
      </w:r>
      <w:r w:rsidRPr="007F5FD6">
        <w:rPr>
          <w:rFonts w:ascii="Arial" w:hAnsi="Arial" w:cs="Arial"/>
        </w:rPr>
        <w:t xml:space="preserve"> an opportunity for councils to access expertise they need to realise ambitious efficiency savings and income generation. During 2017/18 productivity experts worked with 25 councils to deliver £39.9m efficiency savings and/or income generation. The experts provided support around a wide range of areas, including economic growth, procurement, asset management and specific service efficiency reviews. </w:t>
      </w:r>
      <w:r w:rsidR="005D3C32">
        <w:rPr>
          <w:rFonts w:ascii="Arial" w:hAnsi="Arial" w:cs="Arial"/>
        </w:rPr>
        <w:t>W</w:t>
      </w:r>
      <w:r w:rsidR="00BF7433" w:rsidRPr="00BF7433">
        <w:rPr>
          <w:rFonts w:ascii="Arial" w:hAnsi="Arial" w:cs="Arial"/>
        </w:rPr>
        <w:t xml:space="preserve">e have </w:t>
      </w:r>
      <w:r w:rsidR="005D3C32">
        <w:rPr>
          <w:rFonts w:ascii="Arial" w:hAnsi="Arial" w:cs="Arial"/>
        </w:rPr>
        <w:t xml:space="preserve">also </w:t>
      </w:r>
      <w:r w:rsidR="00BF7433" w:rsidRPr="00BF7433">
        <w:rPr>
          <w:rFonts w:ascii="Arial" w:hAnsi="Arial" w:cs="Arial"/>
        </w:rPr>
        <w:t xml:space="preserve">collaborated with the </w:t>
      </w:r>
      <w:r w:rsidR="00BF7433" w:rsidRPr="00BF7433">
        <w:rPr>
          <w:rFonts w:ascii="Arial" w:hAnsi="Arial" w:cs="Arial"/>
          <w:b/>
          <w:bCs/>
        </w:rPr>
        <w:t>Behavioural Insights Team</w:t>
      </w:r>
      <w:r w:rsidR="005D3C32">
        <w:rPr>
          <w:rFonts w:ascii="Arial" w:hAnsi="Arial" w:cs="Arial"/>
        </w:rPr>
        <w:t xml:space="preserve"> to support ten</w:t>
      </w:r>
      <w:r w:rsidR="00BF7433" w:rsidRPr="00BF7433">
        <w:rPr>
          <w:rFonts w:ascii="Arial" w:hAnsi="Arial" w:cs="Arial"/>
        </w:rPr>
        <w:t xml:space="preserve"> councils and with the </w:t>
      </w:r>
      <w:r w:rsidR="00BF7433" w:rsidRPr="00BF7433">
        <w:rPr>
          <w:rFonts w:ascii="Arial" w:hAnsi="Arial" w:cs="Arial"/>
          <w:b/>
          <w:bCs/>
        </w:rPr>
        <w:t>Design Council</w:t>
      </w:r>
      <w:r w:rsidR="005D3C32">
        <w:rPr>
          <w:rFonts w:ascii="Arial" w:hAnsi="Arial" w:cs="Arial"/>
        </w:rPr>
        <w:t xml:space="preserve"> to support twenty</w:t>
      </w:r>
      <w:r w:rsidR="00BF7433" w:rsidRPr="00BF7433">
        <w:rPr>
          <w:rFonts w:ascii="Arial" w:hAnsi="Arial" w:cs="Arial"/>
        </w:rPr>
        <w:t xml:space="preserve"> councils in services that are ‘different by design’. </w:t>
      </w:r>
    </w:p>
    <w:p w14:paraId="37B98819" w14:textId="098FBBB7" w:rsidR="00721C8F" w:rsidRPr="00743490" w:rsidRDefault="00EC58BB" w:rsidP="00EC58BB">
      <w:pPr>
        <w:pStyle w:val="ListParagraph"/>
        <w:numPr>
          <w:ilvl w:val="0"/>
          <w:numId w:val="30"/>
        </w:numPr>
        <w:spacing w:after="240"/>
        <w:rPr>
          <w:rFonts w:ascii="Arial" w:hAnsi="Arial" w:cs="Arial"/>
          <w:b/>
          <w:u w:val="single"/>
        </w:rPr>
      </w:pPr>
      <w:r w:rsidRPr="00EC58BB">
        <w:rPr>
          <w:rFonts w:ascii="Arial" w:hAnsi="Arial" w:cs="Arial"/>
        </w:rPr>
        <w:t xml:space="preserve">We have </w:t>
      </w:r>
      <w:r w:rsidR="00D6263E">
        <w:rPr>
          <w:rFonts w:ascii="Arial" w:hAnsi="Arial" w:cs="Arial"/>
        </w:rPr>
        <w:t xml:space="preserve">also </w:t>
      </w:r>
      <w:r w:rsidRPr="00EC58BB">
        <w:rPr>
          <w:rFonts w:ascii="Arial" w:hAnsi="Arial" w:cs="Arial"/>
        </w:rPr>
        <w:t xml:space="preserve">continued to provide support to councils on </w:t>
      </w:r>
      <w:r w:rsidRPr="00EC58BB">
        <w:rPr>
          <w:rFonts w:ascii="Arial" w:hAnsi="Arial" w:cs="Arial"/>
          <w:b/>
        </w:rPr>
        <w:t>procurement</w:t>
      </w:r>
      <w:r w:rsidR="005F1022">
        <w:rPr>
          <w:rFonts w:ascii="Arial" w:hAnsi="Arial" w:cs="Arial"/>
        </w:rPr>
        <w:t>. We</w:t>
      </w:r>
      <w:r w:rsidRPr="00EC58BB">
        <w:rPr>
          <w:rFonts w:ascii="Arial" w:hAnsi="Arial" w:cs="Arial"/>
        </w:rPr>
        <w:t xml:space="preserve"> published refreshed categ</w:t>
      </w:r>
      <w:r>
        <w:rPr>
          <w:rFonts w:ascii="Arial" w:hAnsi="Arial" w:cs="Arial"/>
        </w:rPr>
        <w:t xml:space="preserve">ory strategies in </w:t>
      </w:r>
      <w:r w:rsidRPr="00EC58BB">
        <w:rPr>
          <w:rFonts w:ascii="Arial" w:hAnsi="Arial" w:cs="Arial"/>
        </w:rPr>
        <w:t>high spend area</w:t>
      </w:r>
      <w:r>
        <w:rPr>
          <w:rFonts w:ascii="Arial" w:hAnsi="Arial" w:cs="Arial"/>
        </w:rPr>
        <w:t>s such as</w:t>
      </w:r>
      <w:r w:rsidRPr="00EC58BB">
        <w:rPr>
          <w:rFonts w:ascii="Arial" w:hAnsi="Arial" w:cs="Arial"/>
        </w:rPr>
        <w:t xml:space="preserve"> Energy; ICT; and </w:t>
      </w:r>
      <w:r w:rsidRPr="005F1022">
        <w:rPr>
          <w:rFonts w:ascii="Arial" w:hAnsi="Arial" w:cs="Arial"/>
        </w:rPr>
        <w:t>Construction</w:t>
      </w:r>
      <w:r w:rsidR="005F1022">
        <w:rPr>
          <w:rFonts w:ascii="Arial" w:hAnsi="Arial" w:cs="Arial"/>
        </w:rPr>
        <w:t xml:space="preserve"> and</w:t>
      </w:r>
      <w:r w:rsidR="00D6263E" w:rsidRPr="005F1022">
        <w:rPr>
          <w:rFonts w:ascii="Arial" w:hAnsi="Arial" w:cs="Arial"/>
        </w:rPr>
        <w:t xml:space="preserve"> worked with the sector to refresh the National Procurement strategy.</w:t>
      </w:r>
      <w:r w:rsidR="005F1022">
        <w:rPr>
          <w:rFonts w:ascii="Arial" w:hAnsi="Arial" w:cs="Arial"/>
        </w:rPr>
        <w:t xml:space="preserve"> </w:t>
      </w:r>
      <w:r w:rsidRPr="005F1022">
        <w:rPr>
          <w:rFonts w:ascii="Arial" w:hAnsi="Arial" w:cs="Arial"/>
        </w:rPr>
        <w:t>During the</w:t>
      </w:r>
      <w:r w:rsidRPr="00EC58BB">
        <w:rPr>
          <w:rFonts w:ascii="Arial" w:hAnsi="Arial" w:cs="Arial"/>
        </w:rPr>
        <w:t xml:space="preserve"> year we also supported councils in dealing with the impact of the collapse of </w:t>
      </w:r>
      <w:r w:rsidRPr="00EC58BB">
        <w:rPr>
          <w:rFonts w:ascii="Arial" w:hAnsi="Arial" w:cs="Arial"/>
          <w:b/>
        </w:rPr>
        <w:t>Carillion</w:t>
      </w:r>
      <w:r w:rsidRPr="00EC58BB">
        <w:rPr>
          <w:rFonts w:ascii="Arial" w:hAnsi="Arial" w:cs="Arial"/>
        </w:rPr>
        <w:t xml:space="preserve"> and initiated a high level contingency planning exercise in relation to other key suppliers to local government.</w:t>
      </w:r>
    </w:p>
    <w:p w14:paraId="18A771BD" w14:textId="77777777" w:rsidR="002F3A57" w:rsidRPr="009F2090" w:rsidRDefault="002F3A57" w:rsidP="00D37E27">
      <w:pPr>
        <w:spacing w:after="240"/>
        <w:rPr>
          <w:rFonts w:ascii="Arial" w:hAnsi="Arial" w:cs="Arial"/>
          <w:b/>
        </w:rPr>
      </w:pPr>
      <w:r w:rsidRPr="009F2090">
        <w:rPr>
          <w:rFonts w:ascii="Arial" w:hAnsi="Arial" w:cs="Arial"/>
          <w:b/>
        </w:rPr>
        <w:t>Leadership</w:t>
      </w:r>
    </w:p>
    <w:p w14:paraId="3660DA7E" w14:textId="65565BD0" w:rsidR="00EA0A31" w:rsidRPr="00EA0A31" w:rsidRDefault="00EA0A31" w:rsidP="00EA0A31">
      <w:pPr>
        <w:pStyle w:val="ListParagraph"/>
        <w:numPr>
          <w:ilvl w:val="0"/>
          <w:numId w:val="30"/>
        </w:numPr>
        <w:spacing w:after="240"/>
        <w:rPr>
          <w:rFonts w:ascii="Arial" w:hAnsi="Arial" w:cs="Arial"/>
          <w:szCs w:val="22"/>
        </w:rPr>
      </w:pPr>
      <w:r w:rsidRPr="00EA0A31">
        <w:rPr>
          <w:rFonts w:ascii="Arial" w:hAnsi="Arial" w:cs="Arial"/>
          <w:szCs w:val="22"/>
        </w:rPr>
        <w:t xml:space="preserve">The LGA’s Highlighting </w:t>
      </w:r>
      <w:r w:rsidRPr="00EA0A31">
        <w:rPr>
          <w:rFonts w:ascii="Arial" w:hAnsi="Arial" w:cs="Arial"/>
          <w:b/>
          <w:szCs w:val="22"/>
        </w:rPr>
        <w:t>Leadership offer</w:t>
      </w:r>
      <w:r w:rsidRPr="00EA0A31">
        <w:rPr>
          <w:rFonts w:ascii="Arial" w:hAnsi="Arial" w:cs="Arial"/>
          <w:szCs w:val="22"/>
        </w:rPr>
        <w:t xml:space="preserve"> provides a range of programmes, events and resources aimed at supporting and developing councillors at all levels and helping them progress through the various stages of their political careers</w:t>
      </w:r>
      <w:r w:rsidR="00601F63">
        <w:rPr>
          <w:rFonts w:ascii="Arial" w:hAnsi="Arial" w:cs="Arial"/>
          <w:szCs w:val="22"/>
        </w:rPr>
        <w:t>. It has been another r</w:t>
      </w:r>
      <w:r w:rsidR="00454DB9">
        <w:rPr>
          <w:rFonts w:ascii="Arial" w:hAnsi="Arial" w:cs="Arial"/>
          <w:szCs w:val="22"/>
        </w:rPr>
        <w:t>ecord year for bookings with 84</w:t>
      </w:r>
      <w:r w:rsidR="001F17BC">
        <w:rPr>
          <w:rFonts w:ascii="Arial" w:hAnsi="Arial" w:cs="Arial"/>
          <w:szCs w:val="22"/>
        </w:rPr>
        <w:t>4</w:t>
      </w:r>
      <w:r w:rsidRPr="00EA0A31">
        <w:rPr>
          <w:rFonts w:ascii="Arial" w:hAnsi="Arial" w:cs="Arial"/>
          <w:szCs w:val="22"/>
        </w:rPr>
        <w:t xml:space="preserve"> councillors participating in our programmes</w:t>
      </w:r>
      <w:r w:rsidR="001F17BC">
        <w:rPr>
          <w:rFonts w:ascii="Arial" w:hAnsi="Arial" w:cs="Arial"/>
          <w:szCs w:val="22"/>
        </w:rPr>
        <w:t xml:space="preserve"> (including Wales)</w:t>
      </w:r>
      <w:r w:rsidRPr="00EA0A31">
        <w:rPr>
          <w:rFonts w:ascii="Arial" w:hAnsi="Arial" w:cs="Arial"/>
          <w:szCs w:val="22"/>
        </w:rPr>
        <w:t>.</w:t>
      </w:r>
    </w:p>
    <w:p w14:paraId="00EA977D" w14:textId="117ABCC1" w:rsidR="00601F63" w:rsidRDefault="00872480" w:rsidP="00601F63">
      <w:pPr>
        <w:pStyle w:val="ListParagraph"/>
        <w:numPr>
          <w:ilvl w:val="0"/>
          <w:numId w:val="30"/>
        </w:numPr>
        <w:rPr>
          <w:rFonts w:ascii="Arial" w:hAnsi="Arial" w:cs="Arial"/>
        </w:rPr>
      </w:pPr>
      <w:r w:rsidRPr="00601F63">
        <w:rPr>
          <w:rFonts w:ascii="Arial" w:hAnsi="Arial" w:cs="Arial"/>
        </w:rPr>
        <w:t xml:space="preserve">Highlights from our </w:t>
      </w:r>
      <w:r w:rsidR="00601F63">
        <w:rPr>
          <w:rFonts w:ascii="Arial" w:hAnsi="Arial" w:cs="Arial"/>
        </w:rPr>
        <w:t xml:space="preserve">on-going </w:t>
      </w:r>
      <w:r w:rsidRPr="00601F63">
        <w:rPr>
          <w:rFonts w:ascii="Arial" w:hAnsi="Arial" w:cs="Arial"/>
        </w:rPr>
        <w:t xml:space="preserve">evaluation of the leadership programmes </w:t>
      </w:r>
      <w:r w:rsidR="00721C8F" w:rsidRPr="00601F63">
        <w:rPr>
          <w:rFonts w:ascii="Arial" w:hAnsi="Arial" w:cs="Arial"/>
        </w:rPr>
        <w:t>demonstrat</w:t>
      </w:r>
      <w:r w:rsidR="00601F63">
        <w:rPr>
          <w:rFonts w:ascii="Arial" w:hAnsi="Arial" w:cs="Arial"/>
        </w:rPr>
        <w:t>es their value.  9</w:t>
      </w:r>
      <w:r w:rsidR="00601F63" w:rsidRPr="00601F63">
        <w:rPr>
          <w:rFonts w:ascii="Arial" w:hAnsi="Arial" w:cs="Arial"/>
        </w:rPr>
        <w:t>9</w:t>
      </w:r>
      <w:r w:rsidR="00BC43BA">
        <w:rPr>
          <w:rFonts w:ascii="Arial" w:hAnsi="Arial" w:cs="Arial"/>
        </w:rPr>
        <w:t xml:space="preserve"> per cent</w:t>
      </w:r>
      <w:r w:rsidR="00601F63" w:rsidRPr="00601F63">
        <w:rPr>
          <w:rFonts w:ascii="Arial" w:hAnsi="Arial" w:cs="Arial"/>
        </w:rPr>
        <w:t xml:space="preserve"> of responding participants in our Leadership Essentials programmes and Leadership Academy programmes said they felt more confident in their ability to carry out their role, having participated in the course.</w:t>
      </w:r>
    </w:p>
    <w:p w14:paraId="016B28EA" w14:textId="77777777" w:rsidR="00601F63" w:rsidRPr="00601F63" w:rsidRDefault="00601F63" w:rsidP="00601F63">
      <w:pPr>
        <w:rPr>
          <w:rFonts w:ascii="Arial" w:hAnsi="Arial" w:cs="Arial"/>
        </w:rPr>
      </w:pPr>
    </w:p>
    <w:p w14:paraId="693BDEBA" w14:textId="1AA2CD4B" w:rsidR="00903048" w:rsidRPr="00601F63" w:rsidRDefault="00601F63" w:rsidP="00601F63">
      <w:pPr>
        <w:pStyle w:val="ListParagraph"/>
        <w:numPr>
          <w:ilvl w:val="0"/>
          <w:numId w:val="30"/>
        </w:numPr>
        <w:spacing w:after="240"/>
        <w:rPr>
          <w:rFonts w:ascii="Arial" w:hAnsi="Arial" w:cs="Arial"/>
        </w:rPr>
      </w:pPr>
      <w:r w:rsidRPr="00601F63">
        <w:rPr>
          <w:rFonts w:ascii="Arial" w:hAnsi="Arial" w:cs="Arial"/>
          <w:szCs w:val="22"/>
        </w:rPr>
        <w:t xml:space="preserve">During the year we have seen an increase in the take up locally of the </w:t>
      </w:r>
      <w:r w:rsidRPr="00601F63">
        <w:rPr>
          <w:rFonts w:ascii="Arial" w:hAnsi="Arial" w:cs="Arial"/>
          <w:b/>
          <w:szCs w:val="22"/>
        </w:rPr>
        <w:t>‘Be a Councillor’</w:t>
      </w:r>
      <w:r w:rsidRPr="00601F63">
        <w:rPr>
          <w:rFonts w:ascii="Arial" w:hAnsi="Arial" w:cs="Arial"/>
          <w:szCs w:val="22"/>
        </w:rPr>
        <w:t xml:space="preserve"> campaign. We have produced a toolkit to support councils in their local bespoke programmes and have developed partnerships with Parliamentary outreach and organisations with a focus on under-represented groups such as women and young people.</w:t>
      </w:r>
    </w:p>
    <w:p w14:paraId="38DC6B2D" w14:textId="66D38CC2" w:rsidR="00903048" w:rsidRPr="00601F63" w:rsidRDefault="00903048" w:rsidP="00601F63">
      <w:pPr>
        <w:pStyle w:val="ListParagraph"/>
        <w:numPr>
          <w:ilvl w:val="0"/>
          <w:numId w:val="30"/>
        </w:numPr>
        <w:spacing w:after="240"/>
        <w:rPr>
          <w:rFonts w:ascii="Arial" w:hAnsi="Arial" w:cs="Arial"/>
        </w:rPr>
      </w:pPr>
      <w:r w:rsidRPr="00601F63">
        <w:rPr>
          <w:rFonts w:ascii="Arial" w:hAnsi="Arial" w:cs="Arial"/>
        </w:rPr>
        <w:t xml:space="preserve">We have reviewed and refreshed our </w:t>
      </w:r>
      <w:r w:rsidRPr="00601F63">
        <w:rPr>
          <w:rFonts w:ascii="Arial" w:hAnsi="Arial" w:cs="Arial"/>
          <w:b/>
        </w:rPr>
        <w:t>E-learning offer</w:t>
      </w:r>
      <w:r w:rsidRPr="00601F63">
        <w:rPr>
          <w:rFonts w:ascii="Arial" w:hAnsi="Arial" w:cs="Arial"/>
        </w:rPr>
        <w:t xml:space="preserve"> to ensure it continues to reflect the challenges </w:t>
      </w:r>
      <w:r w:rsidR="00D37E27" w:rsidRPr="00601F63">
        <w:rPr>
          <w:rFonts w:ascii="Arial" w:hAnsi="Arial" w:cs="Arial"/>
        </w:rPr>
        <w:t>councillors</w:t>
      </w:r>
      <w:r w:rsidRPr="00601F63">
        <w:rPr>
          <w:rFonts w:ascii="Arial" w:hAnsi="Arial" w:cs="Arial"/>
        </w:rPr>
        <w:t xml:space="preserve"> are facing locally. </w:t>
      </w:r>
      <w:r w:rsidR="00601F63" w:rsidRPr="00601F63">
        <w:rPr>
          <w:rFonts w:ascii="Arial" w:hAnsi="Arial" w:cs="Arial"/>
        </w:rPr>
        <w:t xml:space="preserve">In the last year new modules have been introduced on data protection, anti-bribery and fraud prevention, stress management, dealing with residents with difficult issues and an introduction to Housing.  We now have over 8,250 registered members and the number of training options available continues to grow.  </w:t>
      </w:r>
      <w:r w:rsidRPr="00601F63">
        <w:rPr>
          <w:rFonts w:ascii="Arial" w:hAnsi="Arial" w:cs="Arial"/>
        </w:rPr>
        <w:t xml:space="preserve"> </w:t>
      </w:r>
    </w:p>
    <w:p w14:paraId="7B085C82" w14:textId="20072C27" w:rsidR="002F3A57" w:rsidRPr="00B50B44" w:rsidRDefault="00601F63" w:rsidP="00601F63">
      <w:pPr>
        <w:pStyle w:val="ListParagraph"/>
        <w:numPr>
          <w:ilvl w:val="0"/>
          <w:numId w:val="30"/>
        </w:numPr>
        <w:spacing w:after="240"/>
        <w:rPr>
          <w:rFonts w:ascii="Arial" w:hAnsi="Arial" w:cs="Arial"/>
        </w:rPr>
      </w:pPr>
      <w:r w:rsidRPr="00601F63">
        <w:rPr>
          <w:rFonts w:ascii="Arial" w:hAnsi="Arial" w:cs="Arial"/>
          <w:b/>
          <w:szCs w:val="22"/>
        </w:rPr>
        <w:t>The National Graduate Development Programme</w:t>
      </w:r>
      <w:r w:rsidRPr="00601F63">
        <w:rPr>
          <w:rFonts w:ascii="Arial" w:hAnsi="Arial" w:cs="Arial"/>
          <w:szCs w:val="22"/>
        </w:rPr>
        <w:t xml:space="preserve"> (</w:t>
      </w:r>
      <w:proofErr w:type="spellStart"/>
      <w:r w:rsidRPr="00601F63">
        <w:rPr>
          <w:rFonts w:ascii="Arial" w:hAnsi="Arial" w:cs="Arial"/>
          <w:szCs w:val="22"/>
        </w:rPr>
        <w:t>ngdp</w:t>
      </w:r>
      <w:proofErr w:type="spellEnd"/>
      <w:r w:rsidRPr="00601F63">
        <w:rPr>
          <w:rFonts w:ascii="Arial" w:hAnsi="Arial" w:cs="Arial"/>
          <w:szCs w:val="22"/>
        </w:rPr>
        <w:t>) has continued to grow in popularity and success, with more councils taking part in the scheme and an increase in application numbers. We placed 130 graduates with councils this year</w:t>
      </w:r>
      <w:r w:rsidR="003F1DA4">
        <w:rPr>
          <w:rFonts w:ascii="Arial" w:hAnsi="Arial" w:cs="Arial"/>
          <w:szCs w:val="22"/>
        </w:rPr>
        <w:t xml:space="preserve"> – a record for this programme.</w:t>
      </w:r>
    </w:p>
    <w:p w14:paraId="256414FD" w14:textId="765CA434" w:rsidR="00B50B44" w:rsidRPr="00743490" w:rsidRDefault="00B50B44" w:rsidP="00D37E27">
      <w:pPr>
        <w:pStyle w:val="ListParagraph"/>
        <w:numPr>
          <w:ilvl w:val="0"/>
          <w:numId w:val="30"/>
        </w:numPr>
        <w:spacing w:after="240"/>
        <w:rPr>
          <w:rFonts w:ascii="Arial" w:hAnsi="Arial" w:cs="Arial"/>
        </w:rPr>
      </w:pPr>
      <w:r>
        <w:rPr>
          <w:rFonts w:ascii="Arial" w:hAnsi="Arial" w:cs="Arial"/>
        </w:rPr>
        <w:t>During the year we</w:t>
      </w:r>
      <w:r w:rsidRPr="00B50B44">
        <w:rPr>
          <w:rFonts w:ascii="Arial" w:hAnsi="Arial" w:cs="Arial"/>
        </w:rPr>
        <w:t xml:space="preserve"> worked with SOLACE to strengthen our offer to support the development of </w:t>
      </w:r>
      <w:r w:rsidRPr="00B50B44">
        <w:rPr>
          <w:rFonts w:ascii="Arial" w:hAnsi="Arial" w:cs="Arial"/>
          <w:b/>
        </w:rPr>
        <w:t>managerial leadership capacity</w:t>
      </w:r>
      <w:r>
        <w:rPr>
          <w:rFonts w:ascii="Arial" w:hAnsi="Arial" w:cs="Arial"/>
        </w:rPr>
        <w:t xml:space="preserve"> in the sector. A range of programmes have been developed appropriate to different career stages. </w:t>
      </w:r>
      <w:r w:rsidRPr="00B50B44">
        <w:rPr>
          <w:rFonts w:ascii="Arial" w:hAnsi="Arial" w:cs="Arial"/>
        </w:rPr>
        <w:t>Take up has been positive and feedback demonstrates that delegates have</w:t>
      </w:r>
      <w:r>
        <w:rPr>
          <w:rFonts w:ascii="Arial" w:hAnsi="Arial" w:cs="Arial"/>
        </w:rPr>
        <w:t xml:space="preserve"> been able to progress their careers </w:t>
      </w:r>
      <w:r w:rsidR="001F17BC">
        <w:rPr>
          <w:rFonts w:ascii="Arial" w:hAnsi="Arial" w:cs="Arial"/>
        </w:rPr>
        <w:t>as a result – some to CEX level.</w:t>
      </w:r>
    </w:p>
    <w:p w14:paraId="0AD1EC27" w14:textId="77777777" w:rsidR="00E515DD" w:rsidRPr="009F2090" w:rsidRDefault="00E515DD" w:rsidP="00D37E27">
      <w:pPr>
        <w:spacing w:after="240"/>
        <w:rPr>
          <w:rFonts w:ascii="Arial" w:hAnsi="Arial" w:cs="Arial"/>
          <w:b/>
        </w:rPr>
      </w:pPr>
      <w:r w:rsidRPr="009F2090">
        <w:rPr>
          <w:rFonts w:ascii="Arial" w:hAnsi="Arial" w:cs="Arial"/>
          <w:b/>
        </w:rPr>
        <w:lastRenderedPageBreak/>
        <w:t>Transparency and data</w:t>
      </w:r>
    </w:p>
    <w:p w14:paraId="3E717595" w14:textId="7253E021" w:rsidR="00743490" w:rsidRDefault="00E515DD" w:rsidP="001E16E6">
      <w:pPr>
        <w:pStyle w:val="ListParagraph"/>
        <w:numPr>
          <w:ilvl w:val="0"/>
          <w:numId w:val="30"/>
        </w:numPr>
        <w:spacing w:after="240"/>
        <w:rPr>
          <w:rFonts w:ascii="Arial" w:hAnsi="Arial" w:cs="Arial"/>
        </w:rPr>
      </w:pPr>
      <w:r w:rsidRPr="00D37E27">
        <w:rPr>
          <w:rFonts w:ascii="Arial" w:hAnsi="Arial" w:cs="Arial"/>
        </w:rPr>
        <w:t xml:space="preserve">We have maintained our coverage of 100 per cent of councils registered with </w:t>
      </w:r>
      <w:r w:rsidRPr="00D37E27">
        <w:rPr>
          <w:rFonts w:ascii="Arial" w:hAnsi="Arial" w:cs="Arial"/>
          <w:b/>
        </w:rPr>
        <w:t>LG Inform</w:t>
      </w:r>
      <w:r w:rsidR="008B0ABA">
        <w:rPr>
          <w:rFonts w:ascii="Arial" w:hAnsi="Arial" w:cs="Arial"/>
        </w:rPr>
        <w:t xml:space="preserve">. </w:t>
      </w:r>
      <w:r w:rsidR="001E16E6" w:rsidRPr="001E16E6">
        <w:rPr>
          <w:rFonts w:ascii="Arial" w:hAnsi="Arial" w:cs="Arial"/>
        </w:rPr>
        <w:t>which now has 5,592 registered users (an increase of 16 per cent in the past 12 months). Authority users can view data or pre-written reports, and create their own reports, using the most up to date published information. Interim results from our evaluation of LG Inform reveal that 83</w:t>
      </w:r>
      <w:r w:rsidR="00BC43BA">
        <w:rPr>
          <w:rFonts w:ascii="Arial" w:hAnsi="Arial" w:cs="Arial"/>
        </w:rPr>
        <w:t xml:space="preserve"> per cent</w:t>
      </w:r>
      <w:bookmarkStart w:id="0" w:name="_GoBack"/>
      <w:bookmarkEnd w:id="0"/>
      <w:r w:rsidR="001E16E6" w:rsidRPr="001E16E6">
        <w:rPr>
          <w:rFonts w:ascii="Arial" w:hAnsi="Arial" w:cs="Arial"/>
        </w:rPr>
        <w:t xml:space="preserve"> of those familiar with LG Inform found it useful.</w:t>
      </w:r>
    </w:p>
    <w:p w14:paraId="5C9B4B5F" w14:textId="77777777" w:rsidR="00743490" w:rsidRDefault="001E16E6" w:rsidP="001E16E6">
      <w:pPr>
        <w:pStyle w:val="ListParagraph"/>
        <w:numPr>
          <w:ilvl w:val="0"/>
          <w:numId w:val="30"/>
        </w:numPr>
        <w:spacing w:after="240"/>
        <w:rPr>
          <w:rFonts w:ascii="Arial" w:hAnsi="Arial" w:cs="Arial"/>
        </w:rPr>
      </w:pPr>
      <w:r w:rsidRPr="00743490">
        <w:rPr>
          <w:rFonts w:ascii="Arial" w:hAnsi="Arial" w:cs="Arial"/>
        </w:rPr>
        <w:t>During the year we added an additional 2,132 metrics (including 953 VFM metrics) to the database: which now contains 6,126 metrics in total. And we organised 10 face to face training events and 50 on-line training events with 345 delegates from 122 organisations attending.</w:t>
      </w:r>
    </w:p>
    <w:p w14:paraId="0A2E1761" w14:textId="3FED89D3" w:rsidR="001E16E6" w:rsidRDefault="00B711C8" w:rsidP="001E16E6">
      <w:pPr>
        <w:pStyle w:val="ListParagraph"/>
        <w:numPr>
          <w:ilvl w:val="0"/>
          <w:numId w:val="30"/>
        </w:numPr>
        <w:spacing w:after="240"/>
        <w:rPr>
          <w:rFonts w:ascii="Arial" w:hAnsi="Arial" w:cs="Arial"/>
        </w:rPr>
      </w:pPr>
      <w:r>
        <w:rPr>
          <w:rFonts w:ascii="Arial" w:hAnsi="Arial" w:cs="Arial"/>
        </w:rPr>
        <w:t>LG Inform is available to the public. In</w:t>
      </w:r>
      <w:r w:rsidR="001E16E6" w:rsidRPr="00743490">
        <w:rPr>
          <w:rFonts w:ascii="Arial" w:hAnsi="Arial" w:cs="Arial"/>
        </w:rPr>
        <w:t xml:space="preserve"> total there were 50,000 visits over the course of the year.</w:t>
      </w:r>
    </w:p>
    <w:p w14:paraId="61891196" w14:textId="29CFF0B3" w:rsidR="00743490" w:rsidRDefault="00B711C8" w:rsidP="00743490">
      <w:pPr>
        <w:pStyle w:val="ListParagraph"/>
        <w:numPr>
          <w:ilvl w:val="0"/>
          <w:numId w:val="30"/>
        </w:numPr>
        <w:rPr>
          <w:rFonts w:ascii="Arial" w:hAnsi="Arial" w:cs="Arial"/>
          <w:szCs w:val="22"/>
        </w:rPr>
      </w:pPr>
      <w:r>
        <w:rPr>
          <w:rFonts w:ascii="Arial" w:hAnsi="Arial" w:cs="Arial"/>
          <w:szCs w:val="22"/>
        </w:rPr>
        <w:t>During the year we</w:t>
      </w:r>
      <w:r w:rsidR="00743490" w:rsidRPr="00743490">
        <w:rPr>
          <w:rFonts w:ascii="Arial" w:hAnsi="Arial" w:cs="Arial"/>
          <w:szCs w:val="22"/>
        </w:rPr>
        <w:t xml:space="preserve"> worked with Public Sector Audit Appointments (PSAA) to develop </w:t>
      </w:r>
      <w:r w:rsidR="00743490" w:rsidRPr="00743490">
        <w:rPr>
          <w:rFonts w:ascii="Arial" w:hAnsi="Arial" w:cs="Arial"/>
          <w:b/>
          <w:szCs w:val="22"/>
        </w:rPr>
        <w:t>LG Inform</w:t>
      </w:r>
      <w:r w:rsidR="00743490" w:rsidRPr="00743490">
        <w:rPr>
          <w:rFonts w:ascii="Arial" w:hAnsi="Arial" w:cs="Arial"/>
          <w:szCs w:val="22"/>
        </w:rPr>
        <w:t xml:space="preserve"> </w:t>
      </w:r>
      <w:r w:rsidR="00743490" w:rsidRPr="00743490">
        <w:rPr>
          <w:rFonts w:ascii="Arial" w:hAnsi="Arial" w:cs="Arial"/>
          <w:b/>
          <w:szCs w:val="22"/>
        </w:rPr>
        <w:t>Value for Money (</w:t>
      </w:r>
      <w:proofErr w:type="spellStart"/>
      <w:r w:rsidR="00743490" w:rsidRPr="00743490">
        <w:rPr>
          <w:rFonts w:ascii="Arial" w:hAnsi="Arial" w:cs="Arial"/>
          <w:b/>
          <w:szCs w:val="22"/>
        </w:rPr>
        <w:t>VfM</w:t>
      </w:r>
      <w:proofErr w:type="spellEnd"/>
      <w:r w:rsidR="00743490" w:rsidRPr="00743490">
        <w:rPr>
          <w:rFonts w:ascii="Arial" w:hAnsi="Arial" w:cs="Arial"/>
          <w:b/>
          <w:szCs w:val="22"/>
        </w:rPr>
        <w:t>)</w:t>
      </w:r>
      <w:r w:rsidR="00743490" w:rsidRPr="00743490">
        <w:rPr>
          <w:rFonts w:ascii="Arial" w:hAnsi="Arial" w:cs="Arial"/>
          <w:szCs w:val="22"/>
        </w:rPr>
        <w:t xml:space="preserve"> a replacement for </w:t>
      </w:r>
      <w:r>
        <w:rPr>
          <w:rFonts w:ascii="Arial" w:hAnsi="Arial" w:cs="Arial"/>
          <w:szCs w:val="22"/>
        </w:rPr>
        <w:t xml:space="preserve">PSAA’s existing </w:t>
      </w:r>
      <w:proofErr w:type="spellStart"/>
      <w:r>
        <w:rPr>
          <w:rFonts w:ascii="Arial" w:hAnsi="Arial" w:cs="Arial"/>
          <w:szCs w:val="22"/>
        </w:rPr>
        <w:t>VfM</w:t>
      </w:r>
      <w:proofErr w:type="spellEnd"/>
      <w:r>
        <w:rPr>
          <w:rFonts w:ascii="Arial" w:hAnsi="Arial" w:cs="Arial"/>
          <w:szCs w:val="22"/>
        </w:rPr>
        <w:t xml:space="preserve"> Profiles. </w:t>
      </w:r>
      <w:r w:rsidR="00743490" w:rsidRPr="00743490">
        <w:rPr>
          <w:rFonts w:ascii="Arial" w:hAnsi="Arial" w:cs="Arial"/>
          <w:szCs w:val="22"/>
        </w:rPr>
        <w:t>The new tool was succ</w:t>
      </w:r>
      <w:r>
        <w:rPr>
          <w:rFonts w:ascii="Arial" w:hAnsi="Arial" w:cs="Arial"/>
          <w:szCs w:val="22"/>
        </w:rPr>
        <w:t xml:space="preserve">essfully launched in November. </w:t>
      </w:r>
      <w:r w:rsidR="00743490" w:rsidRPr="00743490">
        <w:rPr>
          <w:rFonts w:ascii="Arial" w:hAnsi="Arial" w:cs="Arial"/>
          <w:szCs w:val="22"/>
        </w:rPr>
        <w:t>The Value for Money (</w:t>
      </w:r>
      <w:proofErr w:type="spellStart"/>
      <w:r w:rsidR="00743490" w:rsidRPr="00743490">
        <w:rPr>
          <w:rFonts w:ascii="Arial" w:hAnsi="Arial" w:cs="Arial"/>
          <w:szCs w:val="22"/>
        </w:rPr>
        <w:t>VfM</w:t>
      </w:r>
      <w:proofErr w:type="spellEnd"/>
      <w:r w:rsidR="00743490" w:rsidRPr="00743490">
        <w:rPr>
          <w:rFonts w:ascii="Arial" w:hAnsi="Arial" w:cs="Arial"/>
          <w:szCs w:val="22"/>
        </w:rPr>
        <w:t>) profiles bring together data about the costs, performance and activity of local councils and fire and rescue authorities. They have been designed to help auditors, people who work for councils and fire and rescue authorities and the public understand the costs of delivering local services, and to get an overview of comparative spend and performance over time and relative to others.</w:t>
      </w:r>
    </w:p>
    <w:p w14:paraId="632847CA" w14:textId="77777777" w:rsidR="00743490" w:rsidRPr="00743490" w:rsidRDefault="00743490" w:rsidP="00743490">
      <w:pPr>
        <w:rPr>
          <w:rFonts w:ascii="Arial" w:hAnsi="Arial" w:cs="Arial"/>
          <w:szCs w:val="22"/>
        </w:rPr>
      </w:pPr>
    </w:p>
    <w:p w14:paraId="2509B931" w14:textId="569D4B82" w:rsidR="00743490" w:rsidRPr="00B711C8" w:rsidRDefault="00743490" w:rsidP="00B711C8">
      <w:pPr>
        <w:pStyle w:val="NoSpacing"/>
        <w:numPr>
          <w:ilvl w:val="0"/>
          <w:numId w:val="30"/>
        </w:numPr>
        <w:rPr>
          <w:rFonts w:ascii="Arial" w:hAnsi="Arial" w:cs="Arial"/>
        </w:rPr>
      </w:pPr>
      <w:r w:rsidRPr="00B711C8">
        <w:rPr>
          <w:rFonts w:ascii="Arial" w:hAnsi="Arial" w:cs="Arial"/>
        </w:rPr>
        <w:t xml:space="preserve">We have delivered a comprehensive programme of support around </w:t>
      </w:r>
      <w:r w:rsidRPr="00B711C8">
        <w:rPr>
          <w:rFonts w:ascii="Arial" w:hAnsi="Arial" w:cs="Arial"/>
          <w:b/>
        </w:rPr>
        <w:t>better use of data and digital</w:t>
      </w:r>
      <w:r w:rsidRPr="00B711C8">
        <w:rPr>
          <w:rFonts w:ascii="Arial" w:hAnsi="Arial" w:cs="Arial"/>
        </w:rPr>
        <w:t xml:space="preserve"> transformation. We have commissioned the development of an online data maturity self-assessment tool to help councils explore how they might improve their use of data; initiated the development an online resource bringing together resources to help councils use information intelligently; published case studies from the Data Experts programme and supported 15 councils as part of the Digital Transformation programme and 21 councils as part of the Digital Channel Shift programme including publication of case studies.</w:t>
      </w:r>
    </w:p>
    <w:p w14:paraId="760A5F59" w14:textId="77777777" w:rsidR="00B711C8" w:rsidRDefault="00B711C8" w:rsidP="00B711C8">
      <w:pPr>
        <w:spacing w:after="240"/>
        <w:rPr>
          <w:rFonts w:ascii="Arial" w:hAnsi="Arial" w:cs="Arial"/>
        </w:rPr>
      </w:pPr>
    </w:p>
    <w:p w14:paraId="6CC5B8B9" w14:textId="69FAC7E8" w:rsidR="00743490" w:rsidRPr="00B711C8" w:rsidRDefault="00743490" w:rsidP="00B711C8">
      <w:pPr>
        <w:pStyle w:val="ListParagraph"/>
        <w:numPr>
          <w:ilvl w:val="0"/>
          <w:numId w:val="30"/>
        </w:numPr>
        <w:spacing w:after="240"/>
        <w:rPr>
          <w:rFonts w:ascii="Arial" w:hAnsi="Arial" w:cs="Arial"/>
        </w:rPr>
      </w:pPr>
      <w:r w:rsidRPr="00B711C8">
        <w:rPr>
          <w:rFonts w:ascii="Arial" w:hAnsi="Arial" w:cs="Arial"/>
        </w:rPr>
        <w:t xml:space="preserve">We have continued to support the delivery of the National </w:t>
      </w:r>
      <w:r w:rsidRPr="00B711C8">
        <w:rPr>
          <w:rFonts w:ascii="Arial" w:hAnsi="Arial" w:cs="Arial"/>
          <w:b/>
        </w:rPr>
        <w:t xml:space="preserve">Cyber </w:t>
      </w:r>
      <w:r w:rsidRPr="00B711C8">
        <w:rPr>
          <w:rFonts w:ascii="Arial" w:hAnsi="Arial" w:cs="Arial"/>
        </w:rPr>
        <w:t>Security Strategy and host the Local Government Cyber Security Stakeholder Group established to widen digital and cyber resilience awareness across local authorities and highlight good practice and advice. We made a successful bid to the Cabinet Office for funding for a national Cyber Security programme for 2018/19 – this will be used to map out existing cyber security arrangements in all English councils and provide support to those that need it most.</w:t>
      </w:r>
    </w:p>
    <w:p w14:paraId="479829E5" w14:textId="77777777" w:rsidR="002F3A57" w:rsidRPr="009F2090" w:rsidRDefault="002F3A57" w:rsidP="00D37E27">
      <w:pPr>
        <w:spacing w:after="240"/>
        <w:rPr>
          <w:rFonts w:ascii="Arial" w:hAnsi="Arial" w:cs="Arial"/>
          <w:bCs/>
          <w:color w:val="FF0000"/>
        </w:rPr>
      </w:pPr>
      <w:r w:rsidRPr="009F2090">
        <w:rPr>
          <w:rFonts w:ascii="Arial" w:hAnsi="Arial" w:cs="Arial"/>
          <w:b/>
          <w:bCs/>
        </w:rPr>
        <w:t xml:space="preserve">Oversight of LGA Improvement activity </w:t>
      </w:r>
    </w:p>
    <w:p w14:paraId="1E10C2F0" w14:textId="231BBF0D" w:rsidR="00451094" w:rsidRPr="009F2090" w:rsidRDefault="00451094" w:rsidP="005D3F8C">
      <w:pPr>
        <w:pStyle w:val="ListParagraph"/>
        <w:numPr>
          <w:ilvl w:val="0"/>
          <w:numId w:val="30"/>
        </w:numPr>
        <w:spacing w:after="240"/>
        <w:rPr>
          <w:rFonts w:ascii="Arial" w:hAnsi="Arial" w:cs="Arial"/>
        </w:rPr>
      </w:pPr>
      <w:r w:rsidRPr="009F2090">
        <w:rPr>
          <w:rFonts w:ascii="Arial" w:hAnsi="Arial" w:cs="Arial"/>
        </w:rPr>
        <w:t>Members have agreed that it is important for the Improvement a</w:t>
      </w:r>
      <w:r w:rsidR="004968FE" w:rsidRPr="009F2090">
        <w:rPr>
          <w:rFonts w:ascii="Arial" w:hAnsi="Arial" w:cs="Arial"/>
        </w:rPr>
        <w:t xml:space="preserve">nd Innovation Board to retain an </w:t>
      </w:r>
      <w:r w:rsidRPr="009F2090">
        <w:rPr>
          <w:rFonts w:ascii="Arial" w:hAnsi="Arial" w:cs="Arial"/>
        </w:rPr>
        <w:t>“overarching” perspective on the improvement activity currently under</w:t>
      </w:r>
      <w:r w:rsidR="004968FE" w:rsidRPr="009F2090">
        <w:rPr>
          <w:rFonts w:ascii="Arial" w:hAnsi="Arial" w:cs="Arial"/>
        </w:rPr>
        <w:t>taken across LGA Boards and have received regular reports from all</w:t>
      </w:r>
      <w:r w:rsidRPr="009F2090">
        <w:rPr>
          <w:rFonts w:ascii="Arial" w:hAnsi="Arial" w:cs="Arial"/>
        </w:rPr>
        <w:t xml:space="preserve"> Boards and had the opportunity, amongst others, to provide strategic input to the development of the integrated Care and Health I</w:t>
      </w:r>
      <w:r w:rsidR="00743490" w:rsidRPr="009F2090">
        <w:rPr>
          <w:rFonts w:ascii="Arial" w:hAnsi="Arial" w:cs="Arial"/>
        </w:rPr>
        <w:t>mprovement Programme,</w:t>
      </w:r>
      <w:r w:rsidRPr="009F2090">
        <w:rPr>
          <w:rFonts w:ascii="Arial" w:hAnsi="Arial" w:cs="Arial"/>
        </w:rPr>
        <w:t xml:space="preserve"> our children’s services impro</w:t>
      </w:r>
      <w:r w:rsidR="00D35904" w:rsidRPr="009F2090">
        <w:rPr>
          <w:rFonts w:ascii="Arial" w:hAnsi="Arial" w:cs="Arial"/>
        </w:rPr>
        <w:t xml:space="preserve">vement work and our </w:t>
      </w:r>
      <w:r w:rsidRPr="009F2090">
        <w:rPr>
          <w:rFonts w:ascii="Arial" w:hAnsi="Arial" w:cs="Arial"/>
        </w:rPr>
        <w:t>offer of support on Devolution.</w:t>
      </w:r>
    </w:p>
    <w:sectPr w:rsidR="00451094" w:rsidRPr="009F2090" w:rsidSect="001E476B">
      <w:headerReference w:type="default" r:id="rId1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41175" w14:textId="77777777" w:rsidR="00D6263E" w:rsidRDefault="00D6263E">
      <w:r>
        <w:separator/>
      </w:r>
    </w:p>
  </w:endnote>
  <w:endnote w:type="continuationSeparator" w:id="0">
    <w:p w14:paraId="4E35BC9A" w14:textId="77777777" w:rsidR="00D6263E" w:rsidRDefault="00D6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68EFF4B-6B4E-46B8-A875-9CA38988245E}"/>
    <w:embedBold r:id="rId2" w:fontKey="{D6566E30-261B-4B5F-8504-499560ADC116}"/>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D47AF4D5-13C6-4AB9-9422-17F91A9B1535}"/>
  </w:font>
  <w:font w:name="Vrinda">
    <w:panose1 w:val="020B0502040204020203"/>
    <w:charset w:val="00"/>
    <w:family w:val="swiss"/>
    <w:pitch w:val="variable"/>
    <w:sig w:usb0="00010003" w:usb1="00000000" w:usb2="00000000" w:usb3="00000000" w:csb0="00000001" w:csb1="00000000"/>
    <w:embedRegular r:id="rId4" w:fontKey="{C5E13C01-3B4E-4E02-9582-A571FA494463}"/>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DDDAF99-7146-4FE0-BCA6-A54E78C48ACD}"/>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ADB78" w14:textId="77777777" w:rsidR="00D6263E" w:rsidRDefault="00D6263E">
      <w:r>
        <w:separator/>
      </w:r>
    </w:p>
  </w:footnote>
  <w:footnote w:type="continuationSeparator" w:id="0">
    <w:p w14:paraId="202DED4D" w14:textId="77777777" w:rsidR="00D6263E" w:rsidRDefault="00D62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10087" w14:textId="77777777" w:rsidR="009F2090" w:rsidRDefault="009F2090" w:rsidP="009F2090">
    <w:pPr>
      <w:pStyle w:val="Header"/>
    </w:pPr>
  </w:p>
  <w:tbl>
    <w:tblPr>
      <w:tblW w:w="9287" w:type="dxa"/>
      <w:tblLook w:val="01E0" w:firstRow="1" w:lastRow="1" w:firstColumn="1" w:lastColumn="1" w:noHBand="0" w:noVBand="0"/>
    </w:tblPr>
    <w:tblGrid>
      <w:gridCol w:w="5778"/>
      <w:gridCol w:w="3509"/>
    </w:tblGrid>
    <w:tr w:rsidR="009F2090" w14:paraId="7774943E" w14:textId="77777777" w:rsidTr="002A3A2B">
      <w:tc>
        <w:tcPr>
          <w:tcW w:w="5778" w:type="dxa"/>
          <w:vMerge w:val="restart"/>
          <w:hideMark/>
        </w:tcPr>
        <w:p w14:paraId="634E28F6" w14:textId="77777777" w:rsidR="009F2090" w:rsidRDefault="009F2090" w:rsidP="009F2090">
          <w:pPr>
            <w:tabs>
              <w:tab w:val="center" w:pos="4153"/>
              <w:tab w:val="right" w:pos="8306"/>
            </w:tabs>
          </w:pPr>
          <w:r>
            <w:rPr>
              <w:rFonts w:ascii="Arial" w:hAnsi="Arial" w:cs="Arial"/>
              <w:noProof/>
              <w:sz w:val="44"/>
              <w:szCs w:val="44"/>
            </w:rPr>
            <w:drawing>
              <wp:inline distT="0" distB="0" distL="0" distR="0" wp14:anchorId="57495BA7" wp14:editId="344DF80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48865130" w14:textId="77777777" w:rsidR="009F2090" w:rsidRDefault="009F2090" w:rsidP="009F2090">
          <w:pPr>
            <w:tabs>
              <w:tab w:val="center" w:pos="4153"/>
              <w:tab w:val="right" w:pos="8306"/>
            </w:tabs>
            <w:rPr>
              <w:rFonts w:ascii="Arial" w:hAnsi="Arial" w:cs="Arial"/>
              <w:b/>
            </w:rPr>
          </w:pPr>
        </w:p>
        <w:p w14:paraId="63E586E3" w14:textId="77777777" w:rsidR="009F2090" w:rsidRDefault="009F2090" w:rsidP="009F2090">
          <w:pPr>
            <w:tabs>
              <w:tab w:val="center" w:pos="4153"/>
              <w:tab w:val="right" w:pos="8306"/>
            </w:tabs>
            <w:rPr>
              <w:b/>
            </w:rPr>
          </w:pPr>
          <w:r>
            <w:rPr>
              <w:rFonts w:ascii="Arial" w:hAnsi="Arial" w:cs="Arial"/>
              <w:b/>
            </w:rPr>
            <w:t>LGA Executive</w:t>
          </w:r>
        </w:p>
      </w:tc>
    </w:tr>
    <w:tr w:rsidR="009F2090" w14:paraId="62F41E9D" w14:textId="77777777" w:rsidTr="002A3A2B">
      <w:trPr>
        <w:trHeight w:val="450"/>
      </w:trPr>
      <w:tc>
        <w:tcPr>
          <w:tcW w:w="0" w:type="auto"/>
          <w:vMerge/>
          <w:vAlign w:val="center"/>
          <w:hideMark/>
        </w:tcPr>
        <w:p w14:paraId="4E68104C" w14:textId="77777777" w:rsidR="009F2090" w:rsidRDefault="009F2090" w:rsidP="009F2090"/>
      </w:tc>
      <w:tc>
        <w:tcPr>
          <w:tcW w:w="3509" w:type="dxa"/>
          <w:hideMark/>
        </w:tcPr>
        <w:p w14:paraId="09462488" w14:textId="77777777" w:rsidR="009F2090" w:rsidRDefault="009F2090" w:rsidP="009F2090">
          <w:pPr>
            <w:tabs>
              <w:tab w:val="center" w:pos="4153"/>
              <w:tab w:val="right" w:pos="8306"/>
            </w:tabs>
            <w:spacing w:before="60"/>
          </w:pPr>
          <w:r>
            <w:rPr>
              <w:rFonts w:ascii="Arial" w:hAnsi="Arial" w:cs="Arial"/>
            </w:rPr>
            <w:t>19 July 2018</w:t>
          </w:r>
        </w:p>
      </w:tc>
    </w:tr>
    <w:tr w:rsidR="009F2090" w14:paraId="0B51AC3D" w14:textId="77777777" w:rsidTr="002A3A2B">
      <w:trPr>
        <w:trHeight w:val="450"/>
      </w:trPr>
      <w:tc>
        <w:tcPr>
          <w:tcW w:w="0" w:type="auto"/>
          <w:vMerge/>
          <w:vAlign w:val="center"/>
          <w:hideMark/>
        </w:tcPr>
        <w:p w14:paraId="4A47697E" w14:textId="77777777" w:rsidR="009F2090" w:rsidRDefault="009F2090" w:rsidP="009F2090"/>
      </w:tc>
      <w:tc>
        <w:tcPr>
          <w:tcW w:w="3509" w:type="dxa"/>
        </w:tcPr>
        <w:p w14:paraId="30A6D54D" w14:textId="77777777" w:rsidR="009F2090" w:rsidRDefault="009F2090" w:rsidP="009F2090">
          <w:pPr>
            <w:tabs>
              <w:tab w:val="center" w:pos="4153"/>
              <w:tab w:val="right" w:pos="8306"/>
            </w:tabs>
            <w:spacing w:before="60"/>
            <w:rPr>
              <w:rFonts w:ascii="Arial" w:hAnsi="Arial" w:cs="Arial"/>
              <w:b/>
            </w:rPr>
          </w:pPr>
        </w:p>
      </w:tc>
    </w:tr>
  </w:tbl>
  <w:p w14:paraId="77D2C65E" w14:textId="77777777" w:rsidR="009F2090" w:rsidRPr="0021114E" w:rsidRDefault="009F209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469E0"/>
    <w:multiLevelType w:val="hybridMultilevel"/>
    <w:tmpl w:val="10AE6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66AEC"/>
    <w:multiLevelType w:val="hybridMultilevel"/>
    <w:tmpl w:val="663802F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0D3552C4"/>
    <w:multiLevelType w:val="hybridMultilevel"/>
    <w:tmpl w:val="F73C8012"/>
    <w:lvl w:ilvl="0" w:tplc="49AC9B5E">
      <w:start w:val="1"/>
      <w:numFmt w:val="decimal"/>
      <w:lvlText w:val="%1."/>
      <w:lvlJc w:val="left"/>
      <w:pPr>
        <w:ind w:left="454" w:hanging="454"/>
      </w:pPr>
      <w:rPr>
        <w:rFonts w:ascii="Arial" w:hAnsi="Arial" w:cs="Arial"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B472E8"/>
    <w:multiLevelType w:val="hybridMultilevel"/>
    <w:tmpl w:val="88FCBB88"/>
    <w:lvl w:ilvl="0" w:tplc="64EE7602">
      <w:start w:val="1"/>
      <w:numFmt w:val="decimal"/>
      <w:lvlText w:val="%1."/>
      <w:lvlJc w:val="left"/>
      <w:pPr>
        <w:ind w:left="454" w:hanging="34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5715366"/>
    <w:multiLevelType w:val="hybridMultilevel"/>
    <w:tmpl w:val="591E2F98"/>
    <w:lvl w:ilvl="0" w:tplc="49AC9B5E">
      <w:start w:val="1"/>
      <w:numFmt w:val="decimal"/>
      <w:lvlText w:val="%1."/>
      <w:lvlJc w:val="left"/>
      <w:pPr>
        <w:ind w:left="454" w:hanging="454"/>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357E7"/>
    <w:multiLevelType w:val="hybridMultilevel"/>
    <w:tmpl w:val="22E40B4E"/>
    <w:lvl w:ilvl="0" w:tplc="42FE784C">
      <w:start w:val="5"/>
      <w:numFmt w:val="decimal"/>
      <w:lvlText w:val="%1"/>
      <w:lvlJc w:val="left"/>
      <w:pPr>
        <w:ind w:left="360" w:hanging="360"/>
      </w:pPr>
      <w:rPr>
        <w:rFonts w:eastAsia="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A43E9D"/>
    <w:multiLevelType w:val="hybridMultilevel"/>
    <w:tmpl w:val="63866B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E336A"/>
    <w:multiLevelType w:val="hybridMultilevel"/>
    <w:tmpl w:val="66B2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76CE6"/>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75328"/>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4771DB"/>
    <w:multiLevelType w:val="hybridMultilevel"/>
    <w:tmpl w:val="5ED697CC"/>
    <w:lvl w:ilvl="0" w:tplc="D84ED72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32723E"/>
    <w:multiLevelType w:val="hybridMultilevel"/>
    <w:tmpl w:val="7484713C"/>
    <w:lvl w:ilvl="0" w:tplc="9648DE3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7FC7F64"/>
    <w:multiLevelType w:val="hybridMultilevel"/>
    <w:tmpl w:val="818C6DE8"/>
    <w:lvl w:ilvl="0" w:tplc="CA64DB88">
      <w:start w:val="1"/>
      <w:numFmt w:val="decimal"/>
      <w:lvlText w:val="%1."/>
      <w:lvlJc w:val="left"/>
      <w:pPr>
        <w:ind w:left="454" w:hanging="454"/>
      </w:pPr>
      <w:rPr>
        <w:rFonts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14794B"/>
    <w:multiLevelType w:val="hybridMultilevel"/>
    <w:tmpl w:val="99886DE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F76ADE"/>
    <w:multiLevelType w:val="hybridMultilevel"/>
    <w:tmpl w:val="120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4" w15:restartNumberingAfterBreak="0">
    <w:nsid w:val="7D905D93"/>
    <w:multiLevelType w:val="hybridMultilevel"/>
    <w:tmpl w:val="348A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13"/>
  </w:num>
  <w:num w:numId="3">
    <w:abstractNumId w:val="32"/>
  </w:num>
  <w:num w:numId="4">
    <w:abstractNumId w:val="43"/>
  </w:num>
  <w:num w:numId="5">
    <w:abstractNumId w:val="31"/>
  </w:num>
  <w:num w:numId="6">
    <w:abstractNumId w:val="21"/>
  </w:num>
  <w:num w:numId="7">
    <w:abstractNumId w:val="38"/>
  </w:num>
  <w:num w:numId="8">
    <w:abstractNumId w:val="16"/>
  </w:num>
  <w:num w:numId="9">
    <w:abstractNumId w:val="8"/>
  </w:num>
  <w:num w:numId="10">
    <w:abstractNumId w:val="6"/>
  </w:num>
  <w:num w:numId="11">
    <w:abstractNumId w:val="17"/>
  </w:num>
  <w:num w:numId="12">
    <w:abstractNumId w:val="33"/>
  </w:num>
  <w:num w:numId="13">
    <w:abstractNumId w:val="20"/>
  </w:num>
  <w:num w:numId="14">
    <w:abstractNumId w:val="45"/>
  </w:num>
  <w:num w:numId="15">
    <w:abstractNumId w:val="29"/>
  </w:num>
  <w:num w:numId="16">
    <w:abstractNumId w:val="5"/>
  </w:num>
  <w:num w:numId="17">
    <w:abstractNumId w:val="42"/>
  </w:num>
  <w:num w:numId="18">
    <w:abstractNumId w:val="25"/>
  </w:num>
  <w:num w:numId="19">
    <w:abstractNumId w:val="15"/>
  </w:num>
  <w:num w:numId="20">
    <w:abstractNumId w:val="19"/>
  </w:num>
  <w:num w:numId="21">
    <w:abstractNumId w:val="36"/>
  </w:num>
  <w:num w:numId="22">
    <w:abstractNumId w:val="23"/>
  </w:num>
  <w:num w:numId="23">
    <w:abstractNumId w:val="39"/>
  </w:num>
  <w:num w:numId="24">
    <w:abstractNumId w:val="22"/>
  </w:num>
  <w:num w:numId="25">
    <w:abstractNumId w:val="12"/>
  </w:num>
  <w:num w:numId="26">
    <w:abstractNumId w:val="41"/>
  </w:num>
  <w:num w:numId="27">
    <w:abstractNumId w:val="0"/>
  </w:num>
  <w:num w:numId="28">
    <w:abstractNumId w:val="7"/>
  </w:num>
  <w:num w:numId="29">
    <w:abstractNumId w:val="11"/>
  </w:num>
  <w:num w:numId="30">
    <w:abstractNumId w:val="24"/>
  </w:num>
  <w:num w:numId="31">
    <w:abstractNumId w:val="26"/>
  </w:num>
  <w:num w:numId="32">
    <w:abstractNumId w:val="30"/>
  </w:num>
  <w:num w:numId="33">
    <w:abstractNumId w:val="3"/>
  </w:num>
  <w:num w:numId="34">
    <w:abstractNumId w:val="28"/>
  </w:num>
  <w:num w:numId="35">
    <w:abstractNumId w:val="4"/>
  </w:num>
  <w:num w:numId="36">
    <w:abstractNumId w:val="3"/>
  </w:num>
  <w:num w:numId="37">
    <w:abstractNumId w:val="35"/>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0"/>
  </w:num>
  <w:num w:numId="41">
    <w:abstractNumId w:val="9"/>
  </w:num>
  <w:num w:numId="42">
    <w:abstractNumId w:val="14"/>
  </w:num>
  <w:num w:numId="43">
    <w:abstractNumId w:val="1"/>
  </w:num>
  <w:num w:numId="44">
    <w:abstractNumId w:val="40"/>
  </w:num>
  <w:num w:numId="45">
    <w:abstractNumId w:val="27"/>
  </w:num>
  <w:num w:numId="46">
    <w:abstractNumId w:val="18"/>
  </w:num>
  <w:num w:numId="47">
    <w:abstractNumId w:val="2"/>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753"/>
    <w:rsid w:val="000109D3"/>
    <w:rsid w:val="00010A80"/>
    <w:rsid w:val="00011E01"/>
    <w:rsid w:val="000330D1"/>
    <w:rsid w:val="000367FF"/>
    <w:rsid w:val="0005285D"/>
    <w:rsid w:val="00061956"/>
    <w:rsid w:val="00077BFD"/>
    <w:rsid w:val="00081B2C"/>
    <w:rsid w:val="00084E44"/>
    <w:rsid w:val="000A3935"/>
    <w:rsid w:val="000A6F86"/>
    <w:rsid w:val="000A7FC2"/>
    <w:rsid w:val="000B09F5"/>
    <w:rsid w:val="000C3360"/>
    <w:rsid w:val="000D2BDB"/>
    <w:rsid w:val="000D702D"/>
    <w:rsid w:val="000D720D"/>
    <w:rsid w:val="000E5E39"/>
    <w:rsid w:val="00100FC2"/>
    <w:rsid w:val="0010253D"/>
    <w:rsid w:val="00110F04"/>
    <w:rsid w:val="001172B6"/>
    <w:rsid w:val="001207A0"/>
    <w:rsid w:val="001224A4"/>
    <w:rsid w:val="00173D5A"/>
    <w:rsid w:val="0017617B"/>
    <w:rsid w:val="0017752D"/>
    <w:rsid w:val="001A07F1"/>
    <w:rsid w:val="001A7A02"/>
    <w:rsid w:val="001D2C76"/>
    <w:rsid w:val="001D53A3"/>
    <w:rsid w:val="001D6703"/>
    <w:rsid w:val="001E16E6"/>
    <w:rsid w:val="001E476B"/>
    <w:rsid w:val="001E4CE7"/>
    <w:rsid w:val="001E59FD"/>
    <w:rsid w:val="001F17BC"/>
    <w:rsid w:val="0021114E"/>
    <w:rsid w:val="0021308A"/>
    <w:rsid w:val="00223F45"/>
    <w:rsid w:val="002414C2"/>
    <w:rsid w:val="00254DF4"/>
    <w:rsid w:val="00265C15"/>
    <w:rsid w:val="002729B7"/>
    <w:rsid w:val="00286C1F"/>
    <w:rsid w:val="002A0C7D"/>
    <w:rsid w:val="002A0D9E"/>
    <w:rsid w:val="002B7D7D"/>
    <w:rsid w:val="002C67F7"/>
    <w:rsid w:val="002D0658"/>
    <w:rsid w:val="002F15DD"/>
    <w:rsid w:val="002F3A57"/>
    <w:rsid w:val="00302667"/>
    <w:rsid w:val="00307B41"/>
    <w:rsid w:val="00324E86"/>
    <w:rsid w:val="00361EC1"/>
    <w:rsid w:val="00363ED4"/>
    <w:rsid w:val="00372DE6"/>
    <w:rsid w:val="003978FB"/>
    <w:rsid w:val="003C77A8"/>
    <w:rsid w:val="003E20D5"/>
    <w:rsid w:val="003E3F11"/>
    <w:rsid w:val="003E4825"/>
    <w:rsid w:val="003E4B3E"/>
    <w:rsid w:val="003F1DA4"/>
    <w:rsid w:val="003F4BF3"/>
    <w:rsid w:val="00407307"/>
    <w:rsid w:val="0041006B"/>
    <w:rsid w:val="00414FC6"/>
    <w:rsid w:val="0042168F"/>
    <w:rsid w:val="00430244"/>
    <w:rsid w:val="00435D57"/>
    <w:rsid w:val="004401AF"/>
    <w:rsid w:val="00444C86"/>
    <w:rsid w:val="00446FB4"/>
    <w:rsid w:val="00451094"/>
    <w:rsid w:val="00451800"/>
    <w:rsid w:val="00454DB9"/>
    <w:rsid w:val="0046387C"/>
    <w:rsid w:val="00481354"/>
    <w:rsid w:val="004968FE"/>
    <w:rsid w:val="004B0E5E"/>
    <w:rsid w:val="004B0FD9"/>
    <w:rsid w:val="004B4853"/>
    <w:rsid w:val="004C7016"/>
    <w:rsid w:val="004D36F3"/>
    <w:rsid w:val="004E1088"/>
    <w:rsid w:val="004F12FE"/>
    <w:rsid w:val="0050018D"/>
    <w:rsid w:val="00522EAE"/>
    <w:rsid w:val="00546D0D"/>
    <w:rsid w:val="005543B6"/>
    <w:rsid w:val="00575EED"/>
    <w:rsid w:val="00581010"/>
    <w:rsid w:val="00583D49"/>
    <w:rsid w:val="005A00CC"/>
    <w:rsid w:val="005A4917"/>
    <w:rsid w:val="005B3508"/>
    <w:rsid w:val="005B6237"/>
    <w:rsid w:val="005C72C4"/>
    <w:rsid w:val="005D3C32"/>
    <w:rsid w:val="005E38A9"/>
    <w:rsid w:val="005F0364"/>
    <w:rsid w:val="005F0FDB"/>
    <w:rsid w:val="005F1022"/>
    <w:rsid w:val="005F364F"/>
    <w:rsid w:val="00601A2D"/>
    <w:rsid w:val="00601F63"/>
    <w:rsid w:val="006137EA"/>
    <w:rsid w:val="00616455"/>
    <w:rsid w:val="00617B72"/>
    <w:rsid w:val="00633BA4"/>
    <w:rsid w:val="00644B57"/>
    <w:rsid w:val="00645E7D"/>
    <w:rsid w:val="00646A98"/>
    <w:rsid w:val="00650936"/>
    <w:rsid w:val="00653B34"/>
    <w:rsid w:val="00654832"/>
    <w:rsid w:val="006748AE"/>
    <w:rsid w:val="00674FCA"/>
    <w:rsid w:val="006938E6"/>
    <w:rsid w:val="00695363"/>
    <w:rsid w:val="006A0E31"/>
    <w:rsid w:val="006A5B68"/>
    <w:rsid w:val="006B1EC2"/>
    <w:rsid w:val="006B4E36"/>
    <w:rsid w:val="006B5375"/>
    <w:rsid w:val="006B5B6C"/>
    <w:rsid w:val="006C33DB"/>
    <w:rsid w:val="006C6FAD"/>
    <w:rsid w:val="006D5969"/>
    <w:rsid w:val="006F0CCB"/>
    <w:rsid w:val="00706D3A"/>
    <w:rsid w:val="00717C71"/>
    <w:rsid w:val="00721C8F"/>
    <w:rsid w:val="00722EB7"/>
    <w:rsid w:val="00743490"/>
    <w:rsid w:val="00754C6B"/>
    <w:rsid w:val="00760936"/>
    <w:rsid w:val="007670B0"/>
    <w:rsid w:val="00795A24"/>
    <w:rsid w:val="007A063E"/>
    <w:rsid w:val="007A5E91"/>
    <w:rsid w:val="007B1261"/>
    <w:rsid w:val="007B7A0E"/>
    <w:rsid w:val="007C02DA"/>
    <w:rsid w:val="007C1849"/>
    <w:rsid w:val="007C2BC2"/>
    <w:rsid w:val="007C42AD"/>
    <w:rsid w:val="007E2685"/>
    <w:rsid w:val="007F248F"/>
    <w:rsid w:val="007F24E8"/>
    <w:rsid w:val="007F5FD6"/>
    <w:rsid w:val="008171C3"/>
    <w:rsid w:val="00827931"/>
    <w:rsid w:val="008366EE"/>
    <w:rsid w:val="00841710"/>
    <w:rsid w:val="00860C8D"/>
    <w:rsid w:val="00864565"/>
    <w:rsid w:val="00864A39"/>
    <w:rsid w:val="0087174A"/>
    <w:rsid w:val="00872480"/>
    <w:rsid w:val="0087546A"/>
    <w:rsid w:val="008772F4"/>
    <w:rsid w:val="00882C5A"/>
    <w:rsid w:val="00893E53"/>
    <w:rsid w:val="00894B90"/>
    <w:rsid w:val="008B0ABA"/>
    <w:rsid w:val="008C3AFD"/>
    <w:rsid w:val="008C7EA1"/>
    <w:rsid w:val="008D1B23"/>
    <w:rsid w:val="008D332D"/>
    <w:rsid w:val="008E5AE8"/>
    <w:rsid w:val="008F3A81"/>
    <w:rsid w:val="00903048"/>
    <w:rsid w:val="00914A91"/>
    <w:rsid w:val="0092482F"/>
    <w:rsid w:val="0092710B"/>
    <w:rsid w:val="00931FA5"/>
    <w:rsid w:val="009426A1"/>
    <w:rsid w:val="0094468C"/>
    <w:rsid w:val="009620B3"/>
    <w:rsid w:val="00967F3E"/>
    <w:rsid w:val="009804A6"/>
    <w:rsid w:val="00982B41"/>
    <w:rsid w:val="009B0968"/>
    <w:rsid w:val="009C1921"/>
    <w:rsid w:val="009C64BE"/>
    <w:rsid w:val="009C7622"/>
    <w:rsid w:val="009C799F"/>
    <w:rsid w:val="009C7F65"/>
    <w:rsid w:val="009D53D1"/>
    <w:rsid w:val="009D5D4A"/>
    <w:rsid w:val="009D6157"/>
    <w:rsid w:val="009D7D78"/>
    <w:rsid w:val="009E17B8"/>
    <w:rsid w:val="009E4242"/>
    <w:rsid w:val="009E64CF"/>
    <w:rsid w:val="009F2090"/>
    <w:rsid w:val="00A05560"/>
    <w:rsid w:val="00A05A24"/>
    <w:rsid w:val="00A073B8"/>
    <w:rsid w:val="00A11170"/>
    <w:rsid w:val="00A41125"/>
    <w:rsid w:val="00A601EC"/>
    <w:rsid w:val="00A67E0E"/>
    <w:rsid w:val="00A71CD2"/>
    <w:rsid w:val="00A7362E"/>
    <w:rsid w:val="00A7644D"/>
    <w:rsid w:val="00A823FB"/>
    <w:rsid w:val="00A9189F"/>
    <w:rsid w:val="00A92B3B"/>
    <w:rsid w:val="00A93093"/>
    <w:rsid w:val="00AA499C"/>
    <w:rsid w:val="00AA5C07"/>
    <w:rsid w:val="00AA6F4D"/>
    <w:rsid w:val="00AE2C01"/>
    <w:rsid w:val="00AF3EBA"/>
    <w:rsid w:val="00B0159A"/>
    <w:rsid w:val="00B11C7B"/>
    <w:rsid w:val="00B162A5"/>
    <w:rsid w:val="00B25B74"/>
    <w:rsid w:val="00B50B44"/>
    <w:rsid w:val="00B51B1C"/>
    <w:rsid w:val="00B5364D"/>
    <w:rsid w:val="00B63F0D"/>
    <w:rsid w:val="00B668B0"/>
    <w:rsid w:val="00B67071"/>
    <w:rsid w:val="00B711C8"/>
    <w:rsid w:val="00B7585E"/>
    <w:rsid w:val="00B934FE"/>
    <w:rsid w:val="00B94772"/>
    <w:rsid w:val="00BB212B"/>
    <w:rsid w:val="00BC3B14"/>
    <w:rsid w:val="00BC3B9F"/>
    <w:rsid w:val="00BC43BA"/>
    <w:rsid w:val="00BD1CAE"/>
    <w:rsid w:val="00BD4D88"/>
    <w:rsid w:val="00BE1A18"/>
    <w:rsid w:val="00BE7DF0"/>
    <w:rsid w:val="00BF3A6C"/>
    <w:rsid w:val="00BF4F9E"/>
    <w:rsid w:val="00BF7433"/>
    <w:rsid w:val="00C02378"/>
    <w:rsid w:val="00C21FC8"/>
    <w:rsid w:val="00C25818"/>
    <w:rsid w:val="00C342FB"/>
    <w:rsid w:val="00C3636C"/>
    <w:rsid w:val="00C36EBD"/>
    <w:rsid w:val="00C4496C"/>
    <w:rsid w:val="00C56860"/>
    <w:rsid w:val="00C56D09"/>
    <w:rsid w:val="00C61D38"/>
    <w:rsid w:val="00C63BF4"/>
    <w:rsid w:val="00C82107"/>
    <w:rsid w:val="00C82C83"/>
    <w:rsid w:val="00C83413"/>
    <w:rsid w:val="00C9258A"/>
    <w:rsid w:val="00C94F92"/>
    <w:rsid w:val="00CA1498"/>
    <w:rsid w:val="00CC0245"/>
    <w:rsid w:val="00CE2310"/>
    <w:rsid w:val="00CE4C28"/>
    <w:rsid w:val="00D1779A"/>
    <w:rsid w:val="00D30EFF"/>
    <w:rsid w:val="00D35904"/>
    <w:rsid w:val="00D362B8"/>
    <w:rsid w:val="00D37E27"/>
    <w:rsid w:val="00D61D70"/>
    <w:rsid w:val="00D620BE"/>
    <w:rsid w:val="00D6263E"/>
    <w:rsid w:val="00D66905"/>
    <w:rsid w:val="00D7669E"/>
    <w:rsid w:val="00D77253"/>
    <w:rsid w:val="00D84788"/>
    <w:rsid w:val="00D903DC"/>
    <w:rsid w:val="00DA0183"/>
    <w:rsid w:val="00DA25A4"/>
    <w:rsid w:val="00DD7640"/>
    <w:rsid w:val="00DE63EF"/>
    <w:rsid w:val="00DF11AC"/>
    <w:rsid w:val="00E11424"/>
    <w:rsid w:val="00E15405"/>
    <w:rsid w:val="00E27467"/>
    <w:rsid w:val="00E4011A"/>
    <w:rsid w:val="00E515DD"/>
    <w:rsid w:val="00E52D8B"/>
    <w:rsid w:val="00E57699"/>
    <w:rsid w:val="00E64FBC"/>
    <w:rsid w:val="00E650C7"/>
    <w:rsid w:val="00E7710E"/>
    <w:rsid w:val="00E80950"/>
    <w:rsid w:val="00E83EB8"/>
    <w:rsid w:val="00E84B8B"/>
    <w:rsid w:val="00EA0A31"/>
    <w:rsid w:val="00EA7D30"/>
    <w:rsid w:val="00EB1237"/>
    <w:rsid w:val="00EB304B"/>
    <w:rsid w:val="00EB4552"/>
    <w:rsid w:val="00EB789C"/>
    <w:rsid w:val="00EC58BB"/>
    <w:rsid w:val="00ED2624"/>
    <w:rsid w:val="00ED397E"/>
    <w:rsid w:val="00F05CC9"/>
    <w:rsid w:val="00F1460B"/>
    <w:rsid w:val="00F2344B"/>
    <w:rsid w:val="00F23B3B"/>
    <w:rsid w:val="00F53C69"/>
    <w:rsid w:val="00F6257D"/>
    <w:rsid w:val="00F6671D"/>
    <w:rsid w:val="00F66928"/>
    <w:rsid w:val="00F71D02"/>
    <w:rsid w:val="00F74F32"/>
    <w:rsid w:val="00F77051"/>
    <w:rsid w:val="00F866E4"/>
    <w:rsid w:val="00F95A3A"/>
    <w:rsid w:val="00FB295D"/>
    <w:rsid w:val="00FB3CFA"/>
    <w:rsid w:val="00FC7FAC"/>
    <w:rsid w:val="00FE0B55"/>
    <w:rsid w:val="00FE0CE0"/>
    <w:rsid w:val="00FE181A"/>
    <w:rsid w:val="00FF17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DA0AE"/>
  <w15:docId w15:val="{89B79EBF-505A-4A02-A6B5-D263D634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 w:type="paragraph" w:customStyle="1" w:styleId="Default">
    <w:name w:val="Default"/>
    <w:basedOn w:val="Normal"/>
    <w:rsid w:val="00D362B8"/>
    <w:pPr>
      <w:autoSpaceDE w:val="0"/>
      <w:autoSpaceDN w:val="0"/>
    </w:pPr>
    <w:rPr>
      <w:rFonts w:ascii="Vrinda" w:eastAsiaTheme="minorHAnsi" w:hAnsi="Vrinda" w:cs="Vrinda"/>
      <w:color w:val="000000"/>
      <w:sz w:val="24"/>
      <w:szCs w:val="24"/>
      <w:lang w:eastAsia="en-US"/>
    </w:rPr>
  </w:style>
  <w:style w:type="paragraph" w:customStyle="1" w:styleId="Body1">
    <w:name w:val="Body 1"/>
    <w:rsid w:val="006B5375"/>
    <w:pPr>
      <w:outlineLvl w:val="0"/>
    </w:pPr>
    <w:rPr>
      <w:rFonts w:eastAsia="Arial Unicode MS"/>
      <w:color w:val="000000"/>
      <w:sz w:val="24"/>
      <w:u w:color="000000"/>
    </w:rPr>
  </w:style>
  <w:style w:type="paragraph" w:styleId="BodyText">
    <w:name w:val="Body Text"/>
    <w:basedOn w:val="Normal"/>
    <w:link w:val="BodyTextChar"/>
    <w:rsid w:val="00872480"/>
    <w:pPr>
      <w:widowControl w:val="0"/>
      <w:spacing w:line="340" w:lineRule="exact"/>
    </w:pPr>
    <w:rPr>
      <w:rFonts w:ascii="Arial" w:hAnsi="Arial"/>
      <w:szCs w:val="24"/>
      <w:lang w:val="x-none" w:eastAsia="en-US"/>
    </w:rPr>
  </w:style>
  <w:style w:type="character" w:customStyle="1" w:styleId="BodyTextChar">
    <w:name w:val="Body Text Char"/>
    <w:basedOn w:val="DefaultParagraphFont"/>
    <w:link w:val="BodyText"/>
    <w:rsid w:val="00872480"/>
    <w:rPr>
      <w:rFonts w:ascii="Arial" w:hAnsi="Arial"/>
      <w:sz w:val="22"/>
      <w:szCs w:val="24"/>
      <w:lang w:val="x-none" w:eastAsia="en-US"/>
    </w:rPr>
  </w:style>
  <w:style w:type="paragraph" w:styleId="NormalWeb">
    <w:name w:val="Normal (Web)"/>
    <w:basedOn w:val="Normal"/>
    <w:uiPriority w:val="99"/>
    <w:unhideWhenUsed/>
    <w:rsid w:val="00F2344B"/>
    <w:pPr>
      <w:spacing w:before="100" w:beforeAutospacing="1" w:after="100" w:afterAutospacing="1"/>
    </w:pPr>
    <w:rPr>
      <w:rFonts w:ascii="Times New Roman" w:hAnsi="Times New Roman"/>
      <w:sz w:val="24"/>
      <w:szCs w:val="24"/>
      <w:lang w:eastAsia="ja-JP"/>
    </w:rPr>
  </w:style>
  <w:style w:type="character" w:customStyle="1" w:styleId="HeaderChar">
    <w:name w:val="Header Char"/>
    <w:basedOn w:val="DefaultParagraphFont"/>
    <w:link w:val="Header"/>
    <w:uiPriority w:val="99"/>
    <w:rsid w:val="00AF3EBA"/>
    <w:rPr>
      <w:rFonts w:ascii="Frutiger 45 Light" w:hAnsi="Frutiger 45 Light"/>
      <w:sz w:val="22"/>
    </w:rPr>
  </w:style>
  <w:style w:type="character" w:customStyle="1" w:styleId="FooterChar">
    <w:name w:val="Footer Char"/>
    <w:basedOn w:val="DefaultParagraphFont"/>
    <w:link w:val="Footer"/>
    <w:rsid w:val="00AF3EB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2807">
      <w:bodyDiv w:val="1"/>
      <w:marLeft w:val="0"/>
      <w:marRight w:val="0"/>
      <w:marTop w:val="0"/>
      <w:marBottom w:val="0"/>
      <w:divBdr>
        <w:top w:val="none" w:sz="0" w:space="0" w:color="auto"/>
        <w:left w:val="none" w:sz="0" w:space="0" w:color="auto"/>
        <w:bottom w:val="none" w:sz="0" w:space="0" w:color="auto"/>
        <w:right w:val="none" w:sz="0" w:space="0" w:color="auto"/>
      </w:divBdr>
    </w:div>
    <w:div w:id="381560499">
      <w:bodyDiv w:val="1"/>
      <w:marLeft w:val="0"/>
      <w:marRight w:val="0"/>
      <w:marTop w:val="0"/>
      <w:marBottom w:val="0"/>
      <w:divBdr>
        <w:top w:val="none" w:sz="0" w:space="0" w:color="auto"/>
        <w:left w:val="none" w:sz="0" w:space="0" w:color="auto"/>
        <w:bottom w:val="none" w:sz="0" w:space="0" w:color="auto"/>
        <w:right w:val="none" w:sz="0" w:space="0" w:color="auto"/>
      </w:divBdr>
    </w:div>
    <w:div w:id="669063839">
      <w:bodyDiv w:val="1"/>
      <w:marLeft w:val="0"/>
      <w:marRight w:val="0"/>
      <w:marTop w:val="0"/>
      <w:marBottom w:val="0"/>
      <w:divBdr>
        <w:top w:val="none" w:sz="0" w:space="0" w:color="auto"/>
        <w:left w:val="none" w:sz="0" w:space="0" w:color="auto"/>
        <w:bottom w:val="none" w:sz="0" w:space="0" w:color="auto"/>
        <w:right w:val="none" w:sz="0" w:space="0" w:color="auto"/>
      </w:divBdr>
    </w:div>
    <w:div w:id="113017438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65326397">
      <w:bodyDiv w:val="1"/>
      <w:marLeft w:val="0"/>
      <w:marRight w:val="0"/>
      <w:marTop w:val="0"/>
      <w:marBottom w:val="0"/>
      <w:divBdr>
        <w:top w:val="none" w:sz="0" w:space="0" w:color="auto"/>
        <w:left w:val="none" w:sz="0" w:space="0" w:color="auto"/>
        <w:bottom w:val="none" w:sz="0" w:space="0" w:color="auto"/>
        <w:right w:val="none" w:sz="0" w:space="0" w:color="auto"/>
      </w:divBdr>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
    <w:div w:id="2001426827">
      <w:bodyDiv w:val="1"/>
      <w:marLeft w:val="0"/>
      <w:marRight w:val="0"/>
      <w:marTop w:val="0"/>
      <w:marBottom w:val="0"/>
      <w:divBdr>
        <w:top w:val="none" w:sz="0" w:space="0" w:color="auto"/>
        <w:left w:val="none" w:sz="0" w:space="0" w:color="auto"/>
        <w:bottom w:val="none" w:sz="0" w:space="0" w:color="auto"/>
        <w:right w:val="none" w:sz="0" w:space="0" w:color="auto"/>
      </w:divBdr>
    </w:div>
    <w:div w:id="2139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Project_x0020_Keywords xmlns="0c42e574-eb01-412a-abec-28d17bedca05" xsi:nil="true"/>
    <Date xmlns="0c42e574-eb01-412a-abec-28d17bedca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0c42e574-eb01-412a-abec-28d17bedca05"/>
    <ds:schemaRef ds:uri="http://purl.org/dc/dcmitype/"/>
    <ds:schemaRef ds:uri="http://schemas.microsoft.com/office/2006/metadata/properties"/>
    <ds:schemaRef ds:uri="http://schemas.microsoft.com/office/infopath/2007/PartnerControls"/>
    <ds:schemaRef ds:uri="http://schemas.microsoft.com/office/2006/documentManagement/types"/>
    <ds:schemaRef ds:uri="1c8a0e75-f4bc-4eb4-8ed0-578eaea9e1ca"/>
    <ds:schemaRef ds:uri="http://purl.org/dc/elements/1.1/"/>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17BC3A45-E794-44D9-8FED-47ECE48B4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E86794-7286-4B70-A6D7-A1AA0D79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EB7190ED</Template>
  <TotalTime>24</TotalTime>
  <Pages>4</Pages>
  <Words>1989</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16</cp:revision>
  <cp:lastPrinted>2016-06-22T08:34:00Z</cp:lastPrinted>
  <dcterms:created xsi:type="dcterms:W3CDTF">2018-06-19T12:47:00Z</dcterms:created>
  <dcterms:modified xsi:type="dcterms:W3CDTF">2018-07-06T09:53:00Z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